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70A" w:rsidRDefault="00A11320">
      <w:pPr>
        <w:pStyle w:val="Title"/>
        <w:jc w:val="center"/>
      </w:pPr>
      <w:bookmarkStart w:id="0" w:name="_jptmsmary1sl" w:colFirst="0" w:colLast="0"/>
      <w:bookmarkEnd w:id="0"/>
      <w:r>
        <w:t xml:space="preserve">May 2020 TOK essay titles </w:t>
      </w:r>
    </w:p>
    <w:p w:rsidR="005F370A" w:rsidRDefault="00A11320">
      <w:pPr>
        <w:pStyle w:val="Title"/>
        <w:jc w:val="center"/>
        <w:rPr>
          <w:sz w:val="28"/>
          <w:szCs w:val="28"/>
        </w:rPr>
      </w:pPr>
      <w:bookmarkStart w:id="1" w:name="_6q6wgr898r5n" w:colFirst="0" w:colLast="0"/>
      <w:bookmarkEnd w:id="1"/>
      <w:r>
        <w:rPr>
          <w:sz w:val="28"/>
          <w:szCs w:val="28"/>
        </w:rPr>
        <w:t xml:space="preserve">A little “cookbook” that helps you in making connections between key terms, knowledge claims, opposing claims, knowledge frameworks, WOKs, knowledge questions. </w:t>
      </w:r>
    </w:p>
    <w:p w:rsidR="005F370A" w:rsidRDefault="00A11320">
      <w:pPr>
        <w:pStyle w:val="Title"/>
        <w:jc w:val="center"/>
      </w:pPr>
      <w:bookmarkStart w:id="2" w:name="_sjik00g8k03r" w:colFirst="0" w:colLast="0"/>
      <w:bookmarkEnd w:id="2"/>
      <w:r>
        <w:rPr>
          <w:sz w:val="28"/>
          <w:szCs w:val="28"/>
        </w:rPr>
        <w:t>Make a copy and start cooking your delicious TOK essay!</w:t>
      </w:r>
    </w:p>
    <w:p w:rsidR="005F370A" w:rsidRDefault="005F370A"/>
    <w:tbl>
      <w:tblPr>
        <w:tblStyle w:val="a"/>
        <w:tblW w:w="15075" w:type="dxa"/>
        <w:tblInd w:w="-8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20"/>
        <w:gridCol w:w="8355"/>
      </w:tblGrid>
      <w:tr w:rsidR="005F370A">
        <w:tc>
          <w:tcPr>
            <w:tcW w:w="6720" w:type="dxa"/>
            <w:shd w:val="clear" w:color="auto" w:fill="auto"/>
            <w:tcMar>
              <w:top w:w="100" w:type="dxa"/>
              <w:left w:w="100" w:type="dxa"/>
              <w:bottom w:w="100" w:type="dxa"/>
              <w:right w:w="100" w:type="dxa"/>
            </w:tcMar>
          </w:tcPr>
          <w:p w:rsidR="005F370A" w:rsidRDefault="00A11320">
            <w:r>
              <w:rPr>
                <w:noProof/>
                <w:lang w:val="en-US"/>
              </w:rPr>
              <w:drawing>
                <wp:inline distT="114300" distB="114300" distL="114300" distR="114300">
                  <wp:extent cx="4125705" cy="2043113"/>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4125705" cy="2043113"/>
                          </a:xfrm>
                          <a:prstGeom prst="rect">
                            <a:avLst/>
                          </a:prstGeom>
                          <a:ln/>
                        </pic:spPr>
                      </pic:pic>
                    </a:graphicData>
                  </a:graphic>
                </wp:inline>
              </w:drawing>
            </w:r>
          </w:p>
          <w:p w:rsidR="005F370A" w:rsidRDefault="00A11320">
            <w:hyperlink r:id="rId6">
              <w:r>
                <w:rPr>
                  <w:color w:val="1155CC"/>
                  <w:u w:val="single"/>
                </w:rPr>
                <w:t>M</w:t>
              </w:r>
              <w:bookmarkStart w:id="3" w:name="_GoBack"/>
              <w:bookmarkEnd w:id="3"/>
              <w:r>
                <w:rPr>
                  <w:color w:val="1155CC"/>
                  <w:u w:val="single"/>
                </w:rPr>
                <w:t>ore</w:t>
              </w:r>
            </w:hyperlink>
          </w:p>
        </w:tc>
        <w:tc>
          <w:tcPr>
            <w:tcW w:w="8355" w:type="dxa"/>
            <w:shd w:val="clear" w:color="auto" w:fill="auto"/>
            <w:tcMar>
              <w:top w:w="100" w:type="dxa"/>
              <w:left w:w="100" w:type="dxa"/>
              <w:bottom w:w="100" w:type="dxa"/>
              <w:right w:w="100" w:type="dxa"/>
            </w:tcMar>
          </w:tcPr>
          <w:p w:rsidR="005F370A" w:rsidRDefault="00A11320">
            <w:pPr>
              <w:widowControl w:val="0"/>
              <w:pBdr>
                <w:top w:val="nil"/>
                <w:left w:val="nil"/>
                <w:bottom w:val="nil"/>
                <w:right w:val="nil"/>
                <w:between w:val="nil"/>
              </w:pBdr>
              <w:spacing w:line="240" w:lineRule="auto"/>
              <w:rPr>
                <w:b/>
                <w:color w:val="0000FF"/>
              </w:rPr>
            </w:pPr>
            <w:r>
              <w:rPr>
                <w:b/>
                <w:color w:val="0000FF"/>
              </w:rPr>
              <w:t>Knowledge frameworks for different AOKs (the headings below work as links)</w:t>
            </w:r>
          </w:p>
          <w:p w:rsidR="005F370A" w:rsidRDefault="005F370A">
            <w:pPr>
              <w:widowControl w:val="0"/>
              <w:pBdr>
                <w:top w:val="nil"/>
                <w:left w:val="nil"/>
                <w:bottom w:val="nil"/>
                <w:right w:val="nil"/>
                <w:between w:val="nil"/>
              </w:pBdr>
              <w:spacing w:line="240" w:lineRule="auto"/>
            </w:pPr>
          </w:p>
          <w:sdt>
            <w:sdtPr>
              <w:id w:val="694123634"/>
              <w:docPartObj>
                <w:docPartGallery w:val="Table of Contents"/>
                <w:docPartUnique/>
              </w:docPartObj>
            </w:sdtPr>
            <w:sdtEndPr/>
            <w:sdtContent>
              <w:p w:rsidR="005F370A" w:rsidRDefault="00A11320">
                <w:pPr>
                  <w:tabs>
                    <w:tab w:val="right" w:pos="8145"/>
                  </w:tabs>
                  <w:spacing w:before="80" w:line="240" w:lineRule="auto"/>
                  <w:rPr>
                    <w:b/>
                    <w:color w:val="000000"/>
                  </w:rPr>
                </w:pPr>
                <w:r>
                  <w:fldChar w:fldCharType="begin"/>
                </w:r>
                <w:r>
                  <w:instrText xml:space="preserve"> TOC \h \u \z </w:instrText>
                </w:r>
                <w:r>
                  <w:fldChar w:fldCharType="separate"/>
                </w:r>
                <w:hyperlink w:anchor="_pvkk74t0c9nr">
                  <w:r>
                    <w:rPr>
                      <w:b/>
                      <w:color w:val="000000"/>
                    </w:rPr>
                    <w:t>#1“Others have seen what is and asked why. I have seen w</w:t>
                  </w:r>
                  <w:r>
                    <w:rPr>
                      <w:b/>
                      <w:color w:val="000000"/>
                    </w:rPr>
                    <w:t>hat could be and asked why not” (Pablo Picasso). Explore this distinction with reference to two areas of knowledge.</w:t>
                  </w:r>
                </w:hyperlink>
                <w:r>
                  <w:rPr>
                    <w:b/>
                    <w:color w:val="000000"/>
                  </w:rPr>
                  <w:tab/>
                </w:r>
                <w:r>
                  <w:fldChar w:fldCharType="begin"/>
                </w:r>
                <w:r>
                  <w:instrText xml:space="preserve"> PAGEREF _pvkk74t0c9nr \h </w:instrText>
                </w:r>
                <w:r>
                  <w:fldChar w:fldCharType="separate"/>
                </w:r>
                <w:r>
                  <w:rPr>
                    <w:b/>
                    <w:color w:val="000000"/>
                  </w:rPr>
                  <w:t>3</w:t>
                </w:r>
                <w:r>
                  <w:fldChar w:fldCharType="end"/>
                </w:r>
              </w:p>
              <w:p w:rsidR="005F370A" w:rsidRDefault="00A11320">
                <w:pPr>
                  <w:tabs>
                    <w:tab w:val="right" w:pos="8145"/>
                  </w:tabs>
                  <w:spacing w:before="200" w:line="240" w:lineRule="auto"/>
                  <w:rPr>
                    <w:b/>
                    <w:color w:val="000000"/>
                  </w:rPr>
                </w:pPr>
                <w:hyperlink w:anchor="_m1chwgn4zexr">
                  <w:r>
                    <w:rPr>
                      <w:b/>
                      <w:color w:val="000000"/>
                    </w:rPr>
                    <w:t>#2 “There</w:t>
                  </w:r>
                  <w:r>
                    <w:rPr>
                      <w:b/>
                      <w:color w:val="000000"/>
                    </w:rPr>
                    <w:t xml:space="preserve"> is a sharp line between describing something and offering an explanation of it.” To what extent do you agree with this claim?</w:t>
                  </w:r>
                </w:hyperlink>
                <w:r>
                  <w:rPr>
                    <w:b/>
                    <w:color w:val="000000"/>
                  </w:rPr>
                  <w:tab/>
                </w:r>
                <w:r>
                  <w:fldChar w:fldCharType="begin"/>
                </w:r>
                <w:r>
                  <w:instrText xml:space="preserve"> PAGEREF _m1chwgn4zexr \h </w:instrText>
                </w:r>
                <w:r>
                  <w:fldChar w:fldCharType="separate"/>
                </w:r>
                <w:r>
                  <w:rPr>
                    <w:b/>
                    <w:color w:val="000000"/>
                  </w:rPr>
                  <w:t>4</w:t>
                </w:r>
                <w:r>
                  <w:fldChar w:fldCharType="end"/>
                </w:r>
              </w:p>
              <w:p w:rsidR="005F370A" w:rsidRDefault="00A11320">
                <w:pPr>
                  <w:tabs>
                    <w:tab w:val="right" w:pos="8145"/>
                  </w:tabs>
                  <w:spacing w:before="200" w:line="240" w:lineRule="auto"/>
                  <w:rPr>
                    <w:b/>
                    <w:color w:val="000000"/>
                  </w:rPr>
                </w:pPr>
                <w:hyperlink w:anchor="_jv3xz8u3nch1">
                  <w:r>
                    <w:rPr>
                      <w:b/>
                      <w:color w:val="000000"/>
                    </w:rPr>
                    <w:t>#3 Does it matter that your personal circumstances influence how seriously your knowledge is taken?</w:t>
                  </w:r>
                </w:hyperlink>
                <w:r>
                  <w:rPr>
                    <w:b/>
                    <w:color w:val="000000"/>
                  </w:rPr>
                  <w:tab/>
                </w:r>
                <w:r>
                  <w:fldChar w:fldCharType="begin"/>
                </w:r>
                <w:r>
                  <w:instrText xml:space="preserve"> PAGEREF _jv3xz8u3nch1 \h </w:instrText>
                </w:r>
                <w:r>
                  <w:fldChar w:fldCharType="separate"/>
                </w:r>
                <w:r>
                  <w:rPr>
                    <w:b/>
                    <w:color w:val="000000"/>
                  </w:rPr>
                  <w:t>5</w:t>
                </w:r>
                <w:r>
                  <w:fldChar w:fldCharType="end"/>
                </w:r>
              </w:p>
              <w:p w:rsidR="005F370A" w:rsidRDefault="00A11320">
                <w:pPr>
                  <w:tabs>
                    <w:tab w:val="right" w:pos="8145"/>
                  </w:tabs>
                  <w:spacing w:before="200" w:line="240" w:lineRule="auto"/>
                  <w:rPr>
                    <w:b/>
                    <w:color w:val="000000"/>
                  </w:rPr>
                </w:pPr>
                <w:hyperlink w:anchor="_vtzc2hi2fx9x">
                  <w:r>
                    <w:rPr>
                      <w:b/>
                      <w:color w:val="000000"/>
                    </w:rPr>
                    <w:t>#4 “The role of analo</w:t>
                  </w:r>
                  <w:r>
                    <w:rPr>
                      <w:b/>
                      <w:color w:val="000000"/>
                    </w:rPr>
                    <w:t>gy is to aid understanding rather than to provide justification.” To what extent do you agree with this statement?</w:t>
                  </w:r>
                </w:hyperlink>
                <w:r>
                  <w:rPr>
                    <w:b/>
                    <w:color w:val="000000"/>
                  </w:rPr>
                  <w:tab/>
                </w:r>
                <w:r>
                  <w:fldChar w:fldCharType="begin"/>
                </w:r>
                <w:r>
                  <w:instrText xml:space="preserve"> PAGEREF _vtzc2hi2fx9x \h </w:instrText>
                </w:r>
                <w:r>
                  <w:fldChar w:fldCharType="separate"/>
                </w:r>
                <w:r>
                  <w:rPr>
                    <w:b/>
                    <w:color w:val="000000"/>
                  </w:rPr>
                  <w:t>6</w:t>
                </w:r>
                <w:r>
                  <w:fldChar w:fldCharType="end"/>
                </w:r>
              </w:p>
              <w:p w:rsidR="005F370A" w:rsidRDefault="00A11320">
                <w:pPr>
                  <w:tabs>
                    <w:tab w:val="right" w:pos="8145"/>
                  </w:tabs>
                  <w:spacing w:before="200" w:line="240" w:lineRule="auto"/>
                  <w:rPr>
                    <w:b/>
                    <w:color w:val="000000"/>
                  </w:rPr>
                </w:pPr>
                <w:hyperlink w:anchor="_tmhtwgc65wzt">
                  <w:r>
                    <w:rPr>
                      <w:b/>
                      <w:color w:val="000000"/>
                    </w:rPr>
                    <w:t>#5 “Given that every theory has its limitations, we need to retain a multiplicity of theories to understand the world.” Discuss this claim with reference t</w:t>
                  </w:r>
                  <w:r>
                    <w:rPr>
                      <w:b/>
                      <w:color w:val="000000"/>
                    </w:rPr>
                    <w:t>o two areas of knowledge.</w:t>
                  </w:r>
                </w:hyperlink>
                <w:r>
                  <w:rPr>
                    <w:b/>
                    <w:color w:val="000000"/>
                  </w:rPr>
                  <w:tab/>
                </w:r>
                <w:r>
                  <w:fldChar w:fldCharType="begin"/>
                </w:r>
                <w:r>
                  <w:instrText xml:space="preserve"> PAGEREF _tmhtwgc65wzt \h </w:instrText>
                </w:r>
                <w:r>
                  <w:fldChar w:fldCharType="separate"/>
                </w:r>
                <w:r>
                  <w:rPr>
                    <w:b/>
                    <w:color w:val="000000"/>
                  </w:rPr>
                  <w:t>7</w:t>
                </w:r>
                <w:r>
                  <w:fldChar w:fldCharType="end"/>
                </w:r>
              </w:p>
              <w:p w:rsidR="005F370A" w:rsidRDefault="00A11320">
                <w:pPr>
                  <w:tabs>
                    <w:tab w:val="right" w:pos="8145"/>
                  </w:tabs>
                  <w:spacing w:before="200" w:line="240" w:lineRule="auto"/>
                  <w:rPr>
                    <w:b/>
                    <w:color w:val="000000"/>
                  </w:rPr>
                </w:pPr>
                <w:hyperlink w:anchor="_fhl1nm6vv107">
                  <w:r>
                    <w:rPr>
                      <w:b/>
                      <w:color w:val="000000"/>
                    </w:rPr>
                    <w:t xml:space="preserve">#6 “Present knowledge is wholly dependent on past knowledge.” Discuss this claim with reference to </w:t>
                  </w:r>
                  <w:r>
                    <w:rPr>
                      <w:b/>
                      <w:color w:val="000000"/>
                    </w:rPr>
                    <w:t>two areas of knowledge.</w:t>
                  </w:r>
                </w:hyperlink>
                <w:r>
                  <w:rPr>
                    <w:b/>
                    <w:color w:val="000000"/>
                  </w:rPr>
                  <w:tab/>
                </w:r>
                <w:r>
                  <w:fldChar w:fldCharType="begin"/>
                </w:r>
                <w:r>
                  <w:instrText xml:space="preserve"> PAGEREF _fhl1nm6vv107 \h </w:instrText>
                </w:r>
                <w:r>
                  <w:fldChar w:fldCharType="separate"/>
                </w:r>
                <w:r>
                  <w:rPr>
                    <w:b/>
                    <w:color w:val="000000"/>
                  </w:rPr>
                  <w:t>8</w:t>
                </w:r>
                <w:r>
                  <w:fldChar w:fldCharType="end"/>
                </w:r>
              </w:p>
              <w:p w:rsidR="005F370A" w:rsidRDefault="00A11320">
                <w:pPr>
                  <w:tabs>
                    <w:tab w:val="right" w:pos="8145"/>
                  </w:tabs>
                  <w:spacing w:before="200" w:after="80" w:line="240" w:lineRule="auto"/>
                  <w:rPr>
                    <w:b/>
                    <w:color w:val="000000"/>
                  </w:rPr>
                </w:pPr>
                <w:hyperlink w:anchor="_4tjqt9gffayz">
                  <w:r>
                    <w:rPr>
                      <w:b/>
                      <w:color w:val="000000"/>
                    </w:rPr>
                    <w:t>Knowledge frameworks</w:t>
                  </w:r>
                </w:hyperlink>
                <w:r>
                  <w:rPr>
                    <w:b/>
                    <w:color w:val="000000"/>
                  </w:rPr>
                  <w:tab/>
                </w:r>
                <w:r>
                  <w:fldChar w:fldCharType="begin"/>
                </w:r>
                <w:r>
                  <w:instrText xml:space="preserve"> PAGEREF _4tjqt9gffayz \h </w:instrText>
                </w:r>
                <w:r>
                  <w:fldChar w:fldCharType="separate"/>
                </w:r>
                <w:r>
                  <w:rPr>
                    <w:b/>
                    <w:color w:val="000000"/>
                  </w:rPr>
                  <w:t>9</w:t>
                </w:r>
                <w:r>
                  <w:fldChar w:fldCharType="end"/>
                </w:r>
                <w:r>
                  <w:fldChar w:fldCharType="end"/>
                </w:r>
              </w:p>
            </w:sdtContent>
          </w:sdt>
          <w:p w:rsidR="005F370A" w:rsidRDefault="005F370A">
            <w:pPr>
              <w:widowControl w:val="0"/>
              <w:pBdr>
                <w:top w:val="nil"/>
                <w:left w:val="nil"/>
                <w:bottom w:val="nil"/>
                <w:right w:val="nil"/>
                <w:between w:val="nil"/>
              </w:pBdr>
              <w:spacing w:line="240" w:lineRule="auto"/>
            </w:pPr>
          </w:p>
        </w:tc>
      </w:tr>
    </w:tbl>
    <w:p w:rsidR="005F370A" w:rsidRDefault="005F370A"/>
    <w:tbl>
      <w:tblPr>
        <w:tblStyle w:val="a0"/>
        <w:tblW w:w="15045" w:type="dxa"/>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5"/>
        <w:gridCol w:w="7500"/>
      </w:tblGrid>
      <w:tr w:rsidR="005F370A">
        <w:trPr>
          <w:trHeight w:val="3840"/>
        </w:trPr>
        <w:tc>
          <w:tcPr>
            <w:tcW w:w="7545" w:type="dxa"/>
            <w:shd w:val="clear" w:color="auto" w:fill="auto"/>
            <w:tcMar>
              <w:top w:w="100" w:type="dxa"/>
              <w:left w:w="100" w:type="dxa"/>
              <w:bottom w:w="100" w:type="dxa"/>
              <w:right w:w="100" w:type="dxa"/>
            </w:tcMar>
          </w:tcPr>
          <w:p w:rsidR="005F370A" w:rsidRDefault="00A11320">
            <w:r>
              <w:lastRenderedPageBreak/>
              <w:t>Process</w:t>
            </w:r>
          </w:p>
          <w:p w:rsidR="005F370A" w:rsidRDefault="00A11320">
            <w:pPr>
              <w:numPr>
                <w:ilvl w:val="0"/>
                <w:numId w:val="3"/>
              </w:numPr>
            </w:pPr>
            <w:r>
              <w:t>Choose title</w:t>
            </w:r>
          </w:p>
          <w:p w:rsidR="005F370A" w:rsidRDefault="00A11320">
            <w:pPr>
              <w:numPr>
                <w:ilvl w:val="0"/>
                <w:numId w:val="3"/>
              </w:numPr>
            </w:pPr>
            <w:r>
              <w:t>Identify key terms</w:t>
            </w:r>
          </w:p>
          <w:p w:rsidR="005F370A" w:rsidRDefault="00A11320">
            <w:pPr>
              <w:numPr>
                <w:ilvl w:val="0"/>
                <w:numId w:val="3"/>
              </w:numPr>
            </w:pPr>
            <w:r>
              <w:t>Identify the claim made in the title and create the opposing claim</w:t>
            </w:r>
          </w:p>
          <w:p w:rsidR="005F370A" w:rsidRDefault="00A11320">
            <w:pPr>
              <w:numPr>
                <w:ilvl w:val="0"/>
                <w:numId w:val="3"/>
              </w:numPr>
            </w:pPr>
            <w:r>
              <w:t>Identify relevant part(s) of the knowledge framework, WOKs, and AOK.</w:t>
            </w:r>
          </w:p>
          <w:p w:rsidR="005F370A" w:rsidRDefault="00A11320">
            <w:pPr>
              <w:numPr>
                <w:ilvl w:val="0"/>
                <w:numId w:val="3"/>
              </w:numPr>
            </w:pPr>
            <w:r>
              <w:t>Identify relevant knowledge questions pertaining to #4 above.</w:t>
            </w:r>
          </w:p>
          <w:p w:rsidR="005F370A" w:rsidRDefault="00A11320">
            <w:pPr>
              <w:numPr>
                <w:ilvl w:val="0"/>
                <w:numId w:val="3"/>
              </w:numPr>
            </w:pPr>
            <w:r>
              <w:t>Identify perspectives/theories related to #5 above.</w:t>
            </w:r>
          </w:p>
          <w:p w:rsidR="005F370A" w:rsidRDefault="00A11320">
            <w:r>
              <w:rPr>
                <w:noProof/>
                <w:lang w:val="en-US"/>
              </w:rPr>
              <w:drawing>
                <wp:inline distT="114300" distB="114300" distL="114300" distR="114300">
                  <wp:extent cx="4624388" cy="2591488"/>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4624388" cy="2591488"/>
                          </a:xfrm>
                          <a:prstGeom prst="rect">
                            <a:avLst/>
                          </a:prstGeom>
                          <a:ln/>
                        </pic:spPr>
                      </pic:pic>
                    </a:graphicData>
                  </a:graphic>
                </wp:inline>
              </w:drawing>
            </w:r>
          </w:p>
          <w:p w:rsidR="005F370A" w:rsidRDefault="00A11320">
            <w:pPr>
              <w:numPr>
                <w:ilvl w:val="0"/>
                <w:numId w:val="3"/>
              </w:numPr>
            </w:pPr>
            <w:r>
              <w:t>Ask second order knowledge questions</w:t>
            </w:r>
          </w:p>
          <w:p w:rsidR="005F370A" w:rsidRDefault="00A11320">
            <w:pPr>
              <w:numPr>
                <w:ilvl w:val="0"/>
                <w:numId w:val="3"/>
              </w:numPr>
            </w:pPr>
            <w:r>
              <w:t>Answer them</w:t>
            </w:r>
          </w:p>
          <w:p w:rsidR="005F370A" w:rsidRDefault="00A11320">
            <w:pPr>
              <w:numPr>
                <w:ilvl w:val="0"/>
                <w:numId w:val="3"/>
              </w:numPr>
            </w:pPr>
            <w:r>
              <w:t>Conclude</w:t>
            </w:r>
          </w:p>
        </w:tc>
        <w:tc>
          <w:tcPr>
            <w:tcW w:w="7500" w:type="dxa"/>
            <w:shd w:val="clear" w:color="auto" w:fill="auto"/>
            <w:tcMar>
              <w:top w:w="100" w:type="dxa"/>
              <w:left w:w="100" w:type="dxa"/>
              <w:bottom w:w="100" w:type="dxa"/>
              <w:right w:w="100" w:type="dxa"/>
            </w:tcMar>
          </w:tcPr>
          <w:p w:rsidR="005F370A" w:rsidRDefault="00A11320">
            <w:r>
              <w:t xml:space="preserve">Articulate rich theories of knowledge, reject poor theories of knowledge </w:t>
            </w:r>
          </w:p>
          <w:p w:rsidR="005F370A" w:rsidRDefault="00A11320">
            <w:r>
              <w:rPr>
                <w:noProof/>
                <w:lang w:val="en-US"/>
              </w:rPr>
              <w:drawing>
                <wp:inline distT="114300" distB="114300" distL="114300" distR="114300">
                  <wp:extent cx="4629150" cy="260350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4629150" cy="2603500"/>
                          </a:xfrm>
                          <a:prstGeom prst="rect">
                            <a:avLst/>
                          </a:prstGeom>
                          <a:ln/>
                        </pic:spPr>
                      </pic:pic>
                    </a:graphicData>
                  </a:graphic>
                </wp:inline>
              </w:drawing>
            </w:r>
          </w:p>
        </w:tc>
      </w:tr>
    </w:tbl>
    <w:p w:rsidR="005F370A" w:rsidRDefault="005F370A"/>
    <w:tbl>
      <w:tblPr>
        <w:tblStyle w:val="a1"/>
        <w:tblW w:w="15255" w:type="dxa"/>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1905"/>
        <w:gridCol w:w="2790"/>
        <w:gridCol w:w="3075"/>
        <w:gridCol w:w="2775"/>
        <w:gridCol w:w="3135"/>
      </w:tblGrid>
      <w:tr w:rsidR="005F370A">
        <w:tc>
          <w:tcPr>
            <w:tcW w:w="1575" w:type="dxa"/>
            <w:shd w:val="clear" w:color="auto" w:fill="auto"/>
            <w:tcMar>
              <w:top w:w="100" w:type="dxa"/>
              <w:left w:w="100" w:type="dxa"/>
              <w:bottom w:w="100" w:type="dxa"/>
              <w:right w:w="100" w:type="dxa"/>
            </w:tcMar>
          </w:tcPr>
          <w:p w:rsidR="005F370A" w:rsidRDefault="00A11320">
            <w:pPr>
              <w:pStyle w:val="Heading3"/>
              <w:rPr>
                <w:b/>
                <w:color w:val="000000"/>
                <w:sz w:val="22"/>
                <w:szCs w:val="22"/>
              </w:rPr>
            </w:pPr>
            <w:bookmarkStart w:id="4" w:name="_pvkk74t0c9nr" w:colFirst="0" w:colLast="0"/>
            <w:bookmarkEnd w:id="4"/>
            <w:r>
              <w:rPr>
                <w:b/>
                <w:color w:val="000000"/>
                <w:sz w:val="22"/>
                <w:szCs w:val="22"/>
                <w:u w:val="single"/>
              </w:rPr>
              <w:lastRenderedPageBreak/>
              <w:t>1. Underline</w:t>
            </w:r>
            <w:r>
              <w:rPr>
                <w:b/>
                <w:color w:val="000000"/>
                <w:sz w:val="22"/>
                <w:szCs w:val="22"/>
              </w:rPr>
              <w:t xml:space="preserve"> key terms appearing in the title</w:t>
            </w:r>
          </w:p>
          <w:p w:rsidR="005F370A" w:rsidRDefault="00A11320">
            <w:pPr>
              <w:pStyle w:val="Heading3"/>
              <w:rPr>
                <w:b/>
                <w:color w:val="0000FF"/>
                <w:sz w:val="22"/>
                <w:szCs w:val="22"/>
              </w:rPr>
            </w:pPr>
            <w:bookmarkStart w:id="5" w:name="_bp3o4cdarxzp" w:colFirst="0" w:colLast="0"/>
            <w:bookmarkEnd w:id="5"/>
            <w:r>
              <w:rPr>
                <w:b/>
                <w:color w:val="0000FF"/>
                <w:sz w:val="22"/>
                <w:szCs w:val="22"/>
              </w:rPr>
              <w:t>#1“Others have seen what is and asked why. I have seen what could be and asked why not” (Pablo Picasso). Explore this distinction with reference to two areas of knowledge.</w:t>
            </w:r>
          </w:p>
        </w:tc>
        <w:tc>
          <w:tcPr>
            <w:tcW w:w="1905" w:type="dxa"/>
            <w:shd w:val="clear" w:color="auto" w:fill="auto"/>
            <w:tcMar>
              <w:top w:w="100" w:type="dxa"/>
              <w:left w:w="100" w:type="dxa"/>
              <w:bottom w:w="100" w:type="dxa"/>
              <w:right w:w="100" w:type="dxa"/>
            </w:tcMar>
          </w:tcPr>
          <w:p w:rsidR="005F370A" w:rsidRDefault="00A11320">
            <w:pPr>
              <w:widowControl w:val="0"/>
              <w:spacing w:line="240" w:lineRule="auto"/>
              <w:rPr>
                <w:sz w:val="20"/>
                <w:szCs w:val="20"/>
              </w:rPr>
            </w:pPr>
            <w:r>
              <w:rPr>
                <w:b/>
                <w:color w:val="FF0000"/>
              </w:rPr>
              <w:t>2. Write here key terms</w:t>
            </w:r>
            <w:r>
              <w:rPr>
                <w:b/>
              </w:rPr>
              <w:t>, and</w:t>
            </w:r>
            <w:r>
              <w:rPr>
                <w:b/>
                <w:color w:val="9900FF"/>
              </w:rPr>
              <w:t xml:space="preserve"> related concepts </w:t>
            </w:r>
            <w:r>
              <w:rPr>
                <w:b/>
              </w:rPr>
              <w:t xml:space="preserve">appearing or implied in the essay title. </w:t>
            </w:r>
          </w:p>
          <w:p w:rsidR="005F370A" w:rsidRDefault="005F370A"/>
        </w:tc>
        <w:tc>
          <w:tcPr>
            <w:tcW w:w="2790" w:type="dxa"/>
            <w:shd w:val="clear" w:color="auto" w:fill="auto"/>
            <w:tcMar>
              <w:top w:w="100" w:type="dxa"/>
              <w:left w:w="100" w:type="dxa"/>
              <w:bottom w:w="100" w:type="dxa"/>
              <w:right w:w="100" w:type="dxa"/>
            </w:tcMar>
          </w:tcPr>
          <w:p w:rsidR="005F370A" w:rsidRDefault="00A11320">
            <w:pPr>
              <w:rPr>
                <w:b/>
              </w:rPr>
            </w:pPr>
            <w:r>
              <w:rPr>
                <w:b/>
              </w:rPr>
              <w:t>3. Formulate in your own words the claim made or implied in the prescribed essay title.</w:t>
            </w: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A11320">
            <w:pPr>
              <w:rPr>
                <w:b/>
                <w:sz w:val="20"/>
                <w:szCs w:val="20"/>
              </w:rPr>
            </w:pPr>
            <w:r>
              <w:rPr>
                <w:b/>
              </w:rPr>
              <w:t xml:space="preserve">Formulate a claim that is the opposite of that claim. </w:t>
            </w:r>
          </w:p>
          <w:p w:rsidR="005F370A" w:rsidRDefault="005F370A">
            <w:pPr>
              <w:rPr>
                <w:b/>
                <w:sz w:val="20"/>
                <w:szCs w:val="20"/>
              </w:rPr>
            </w:pPr>
          </w:p>
          <w:p w:rsidR="005F370A" w:rsidRDefault="005F370A">
            <w:pPr>
              <w:rPr>
                <w:b/>
                <w:sz w:val="20"/>
                <w:szCs w:val="20"/>
              </w:rPr>
            </w:pPr>
          </w:p>
        </w:tc>
        <w:tc>
          <w:tcPr>
            <w:tcW w:w="3075" w:type="dxa"/>
            <w:shd w:val="clear" w:color="auto" w:fill="auto"/>
            <w:tcMar>
              <w:top w:w="100" w:type="dxa"/>
              <w:left w:w="100" w:type="dxa"/>
              <w:bottom w:w="100" w:type="dxa"/>
              <w:right w:w="100" w:type="dxa"/>
            </w:tcMar>
          </w:tcPr>
          <w:p w:rsidR="005F370A" w:rsidRDefault="00A11320">
            <w:pPr>
              <w:widowControl w:val="0"/>
              <w:spacing w:line="240" w:lineRule="auto"/>
              <w:rPr>
                <w:b/>
              </w:rPr>
            </w:pPr>
            <w:r>
              <w:rPr>
                <w:b/>
                <w:highlight w:val="yellow"/>
              </w:rPr>
              <w:t>4. Highlight</w:t>
            </w:r>
            <w:r>
              <w:rPr>
                <w:b/>
              </w:rPr>
              <w:t xml:space="preserve"> the most relevant aspects of</w:t>
            </w:r>
            <w:r>
              <w:rPr>
                <w:b/>
              </w:rPr>
              <w:t xml:space="preserve"> the </w:t>
            </w:r>
            <w:hyperlink r:id="rId9">
              <w:r>
                <w:rPr>
                  <w:b/>
                  <w:color w:val="1155CC"/>
                  <w:u w:val="single"/>
                </w:rPr>
                <w:t>Knowledge framework</w:t>
              </w:r>
            </w:hyperlink>
            <w:r>
              <w:rPr>
                <w:b/>
              </w:rPr>
              <w:t xml:space="preserve"> pertaining to this title</w:t>
            </w:r>
          </w:p>
          <w:p w:rsidR="005F370A" w:rsidRDefault="005F370A">
            <w:pPr>
              <w:widowControl w:val="0"/>
              <w:spacing w:line="240" w:lineRule="auto"/>
              <w:rPr>
                <w:b/>
              </w:rPr>
            </w:pPr>
          </w:p>
          <w:p w:rsidR="005F370A" w:rsidRDefault="00A11320">
            <w:pPr>
              <w:widowControl w:val="0"/>
              <w:numPr>
                <w:ilvl w:val="0"/>
                <w:numId w:val="4"/>
              </w:numPr>
              <w:spacing w:line="240" w:lineRule="auto"/>
            </w:pPr>
            <w:r>
              <w:t>Scope/applications</w:t>
            </w:r>
          </w:p>
          <w:p w:rsidR="005F370A" w:rsidRDefault="00A11320">
            <w:pPr>
              <w:widowControl w:val="0"/>
              <w:numPr>
                <w:ilvl w:val="0"/>
                <w:numId w:val="4"/>
              </w:numPr>
              <w:spacing w:line="240" w:lineRule="auto"/>
            </w:pPr>
            <w:r>
              <w:t>Concepts/language</w:t>
            </w:r>
          </w:p>
          <w:p w:rsidR="005F370A" w:rsidRDefault="00A11320">
            <w:pPr>
              <w:widowControl w:val="0"/>
              <w:numPr>
                <w:ilvl w:val="0"/>
                <w:numId w:val="4"/>
              </w:numPr>
              <w:spacing w:line="240" w:lineRule="auto"/>
            </w:pPr>
            <w:r>
              <w:t>Methodology</w:t>
            </w:r>
          </w:p>
          <w:p w:rsidR="005F370A" w:rsidRDefault="00A11320">
            <w:pPr>
              <w:widowControl w:val="0"/>
              <w:numPr>
                <w:ilvl w:val="0"/>
                <w:numId w:val="4"/>
              </w:numPr>
              <w:spacing w:line="240" w:lineRule="auto"/>
            </w:pPr>
            <w:r>
              <w:t>Historical development</w:t>
            </w:r>
          </w:p>
          <w:p w:rsidR="005F370A" w:rsidRDefault="00A11320">
            <w:pPr>
              <w:widowControl w:val="0"/>
              <w:numPr>
                <w:ilvl w:val="0"/>
                <w:numId w:val="4"/>
              </w:numPr>
              <w:spacing w:line="240" w:lineRule="auto"/>
            </w:pPr>
            <w:r>
              <w:t>Links to personal knowledge</w:t>
            </w:r>
          </w:p>
          <w:p w:rsidR="005F370A" w:rsidRDefault="005F370A">
            <w:pPr>
              <w:ind w:left="720"/>
            </w:pPr>
          </w:p>
          <w:p w:rsidR="005F370A" w:rsidRDefault="00A11320">
            <w:pPr>
              <w:rPr>
                <w:b/>
              </w:rPr>
            </w:pPr>
            <w:r>
              <w:rPr>
                <w:b/>
              </w:rPr>
              <w:t>Highlight the most relevant ways of knowing pertaining to this title</w:t>
            </w:r>
          </w:p>
          <w:p w:rsidR="005F370A" w:rsidRDefault="00A11320">
            <w:pPr>
              <w:numPr>
                <w:ilvl w:val="0"/>
                <w:numId w:val="2"/>
              </w:numPr>
            </w:pPr>
            <w:r>
              <w:t>Sense perception</w:t>
            </w:r>
          </w:p>
          <w:p w:rsidR="005F370A" w:rsidRDefault="00A11320">
            <w:pPr>
              <w:numPr>
                <w:ilvl w:val="0"/>
                <w:numId w:val="2"/>
              </w:numPr>
            </w:pPr>
            <w:r>
              <w:t>Reasoning</w:t>
            </w:r>
          </w:p>
          <w:p w:rsidR="005F370A" w:rsidRDefault="00A11320">
            <w:pPr>
              <w:numPr>
                <w:ilvl w:val="0"/>
                <w:numId w:val="2"/>
              </w:numPr>
            </w:pPr>
            <w:r>
              <w:t>Language</w:t>
            </w:r>
          </w:p>
          <w:p w:rsidR="005F370A" w:rsidRDefault="00A11320">
            <w:pPr>
              <w:numPr>
                <w:ilvl w:val="0"/>
                <w:numId w:val="2"/>
              </w:numPr>
            </w:pPr>
            <w:r>
              <w:t>Memory</w:t>
            </w:r>
          </w:p>
          <w:p w:rsidR="005F370A" w:rsidRDefault="00A11320">
            <w:pPr>
              <w:numPr>
                <w:ilvl w:val="0"/>
                <w:numId w:val="2"/>
              </w:numPr>
            </w:pPr>
            <w:r>
              <w:t>Emotion</w:t>
            </w:r>
          </w:p>
          <w:p w:rsidR="005F370A" w:rsidRDefault="00A11320">
            <w:pPr>
              <w:numPr>
                <w:ilvl w:val="0"/>
                <w:numId w:val="2"/>
              </w:numPr>
            </w:pPr>
            <w:r>
              <w:t>Imagination</w:t>
            </w:r>
          </w:p>
          <w:p w:rsidR="005F370A" w:rsidRDefault="00A11320">
            <w:pPr>
              <w:numPr>
                <w:ilvl w:val="0"/>
                <w:numId w:val="2"/>
              </w:numPr>
            </w:pPr>
            <w:r>
              <w:t>Intuition</w:t>
            </w:r>
          </w:p>
          <w:p w:rsidR="005F370A" w:rsidRDefault="00A11320">
            <w:pPr>
              <w:numPr>
                <w:ilvl w:val="0"/>
                <w:numId w:val="2"/>
              </w:numPr>
            </w:pPr>
            <w:r>
              <w:t>Faith</w:t>
            </w:r>
          </w:p>
          <w:p w:rsidR="005F370A" w:rsidRDefault="005F370A">
            <w:pPr>
              <w:rPr>
                <w:b/>
              </w:rPr>
            </w:pPr>
          </w:p>
          <w:p w:rsidR="005F370A" w:rsidRDefault="005F370A">
            <w:pPr>
              <w:ind w:left="720"/>
            </w:pPr>
          </w:p>
        </w:tc>
        <w:tc>
          <w:tcPr>
            <w:tcW w:w="2775" w:type="dxa"/>
            <w:shd w:val="clear" w:color="auto" w:fill="auto"/>
            <w:tcMar>
              <w:top w:w="100" w:type="dxa"/>
              <w:left w:w="100" w:type="dxa"/>
              <w:bottom w:w="100" w:type="dxa"/>
              <w:right w:w="100" w:type="dxa"/>
            </w:tcMar>
          </w:tcPr>
          <w:p w:rsidR="005F370A" w:rsidRDefault="00A11320">
            <w:pPr>
              <w:widowControl w:val="0"/>
              <w:spacing w:line="240" w:lineRule="auto"/>
              <w:rPr>
                <w:b/>
              </w:rPr>
            </w:pPr>
            <w:r>
              <w:rPr>
                <w:b/>
                <w:highlight w:val="yellow"/>
              </w:rPr>
              <w:t>5. Highlight</w:t>
            </w:r>
            <w:r>
              <w:rPr>
                <w:b/>
              </w:rPr>
              <w:t xml:space="preserve"> the areas of knowledge seem particularly good for comparing and contrasting regarding this essay title?</w:t>
            </w:r>
          </w:p>
          <w:p w:rsidR="005F370A" w:rsidRDefault="005F370A">
            <w:pPr>
              <w:widowControl w:val="0"/>
              <w:spacing w:line="240" w:lineRule="auto"/>
              <w:rPr>
                <w:sz w:val="20"/>
                <w:szCs w:val="20"/>
              </w:rPr>
            </w:pPr>
          </w:p>
          <w:p w:rsidR="005F370A" w:rsidRDefault="00A11320">
            <w:pPr>
              <w:widowControl w:val="0"/>
              <w:numPr>
                <w:ilvl w:val="0"/>
                <w:numId w:val="5"/>
              </w:numPr>
              <w:spacing w:line="240" w:lineRule="auto"/>
              <w:rPr>
                <w:sz w:val="20"/>
                <w:szCs w:val="20"/>
              </w:rPr>
            </w:pPr>
            <w:r>
              <w:rPr>
                <w:sz w:val="20"/>
                <w:szCs w:val="20"/>
              </w:rPr>
              <w:t xml:space="preserve">Natural Sciences </w:t>
            </w:r>
          </w:p>
          <w:p w:rsidR="005F370A" w:rsidRDefault="00A11320">
            <w:pPr>
              <w:widowControl w:val="0"/>
              <w:numPr>
                <w:ilvl w:val="0"/>
                <w:numId w:val="5"/>
              </w:numPr>
              <w:spacing w:line="240" w:lineRule="auto"/>
              <w:rPr>
                <w:sz w:val="20"/>
                <w:szCs w:val="20"/>
              </w:rPr>
            </w:pPr>
            <w:r>
              <w:rPr>
                <w:sz w:val="20"/>
                <w:szCs w:val="20"/>
              </w:rPr>
              <w:t xml:space="preserve">Human Sciences </w:t>
            </w:r>
          </w:p>
          <w:p w:rsidR="005F370A" w:rsidRDefault="00A11320">
            <w:pPr>
              <w:widowControl w:val="0"/>
              <w:numPr>
                <w:ilvl w:val="0"/>
                <w:numId w:val="5"/>
              </w:numPr>
              <w:spacing w:line="240" w:lineRule="auto"/>
              <w:rPr>
                <w:sz w:val="20"/>
                <w:szCs w:val="20"/>
              </w:rPr>
            </w:pPr>
            <w:r>
              <w:rPr>
                <w:sz w:val="20"/>
                <w:szCs w:val="20"/>
              </w:rPr>
              <w:t>History</w:t>
            </w:r>
          </w:p>
          <w:p w:rsidR="005F370A" w:rsidRDefault="00A11320">
            <w:pPr>
              <w:widowControl w:val="0"/>
              <w:numPr>
                <w:ilvl w:val="0"/>
                <w:numId w:val="5"/>
              </w:numPr>
              <w:spacing w:line="240" w:lineRule="auto"/>
              <w:rPr>
                <w:sz w:val="20"/>
                <w:szCs w:val="20"/>
              </w:rPr>
            </w:pPr>
            <w:r>
              <w:rPr>
                <w:sz w:val="20"/>
                <w:szCs w:val="20"/>
              </w:rPr>
              <w:t xml:space="preserve">Ethics </w:t>
            </w:r>
          </w:p>
          <w:p w:rsidR="005F370A" w:rsidRDefault="00A11320">
            <w:pPr>
              <w:widowControl w:val="0"/>
              <w:numPr>
                <w:ilvl w:val="0"/>
                <w:numId w:val="5"/>
              </w:numPr>
              <w:spacing w:line="240" w:lineRule="auto"/>
              <w:rPr>
                <w:sz w:val="20"/>
                <w:szCs w:val="20"/>
              </w:rPr>
            </w:pPr>
            <w:r>
              <w:rPr>
                <w:sz w:val="20"/>
                <w:szCs w:val="20"/>
              </w:rPr>
              <w:t xml:space="preserve">Mathematics </w:t>
            </w:r>
          </w:p>
          <w:p w:rsidR="005F370A" w:rsidRDefault="00A11320">
            <w:pPr>
              <w:widowControl w:val="0"/>
              <w:numPr>
                <w:ilvl w:val="0"/>
                <w:numId w:val="5"/>
              </w:numPr>
              <w:spacing w:line="240" w:lineRule="auto"/>
              <w:rPr>
                <w:sz w:val="20"/>
                <w:szCs w:val="20"/>
              </w:rPr>
            </w:pPr>
            <w:r>
              <w:rPr>
                <w:sz w:val="20"/>
                <w:szCs w:val="20"/>
              </w:rPr>
              <w:t xml:space="preserve">Religious Knowledge Systems </w:t>
            </w:r>
          </w:p>
          <w:p w:rsidR="005F370A" w:rsidRDefault="00A11320">
            <w:pPr>
              <w:widowControl w:val="0"/>
              <w:numPr>
                <w:ilvl w:val="0"/>
                <w:numId w:val="5"/>
              </w:numPr>
              <w:spacing w:line="240" w:lineRule="auto"/>
              <w:rPr>
                <w:sz w:val="20"/>
                <w:szCs w:val="20"/>
              </w:rPr>
            </w:pPr>
            <w:r>
              <w:rPr>
                <w:sz w:val="20"/>
                <w:szCs w:val="20"/>
              </w:rPr>
              <w:t xml:space="preserve">Indigenous Knowledge Systems </w:t>
            </w:r>
          </w:p>
          <w:p w:rsidR="005F370A" w:rsidRDefault="00A11320">
            <w:pPr>
              <w:widowControl w:val="0"/>
              <w:numPr>
                <w:ilvl w:val="0"/>
                <w:numId w:val="5"/>
              </w:numPr>
              <w:spacing w:line="240" w:lineRule="auto"/>
              <w:rPr>
                <w:sz w:val="20"/>
                <w:szCs w:val="20"/>
              </w:rPr>
            </w:pPr>
            <w:r>
              <w:rPr>
                <w:sz w:val="20"/>
                <w:szCs w:val="20"/>
              </w:rPr>
              <w:t xml:space="preserve">Arts </w:t>
            </w:r>
          </w:p>
          <w:p w:rsidR="005F370A" w:rsidRDefault="005F370A">
            <w:pPr>
              <w:widowControl w:val="0"/>
              <w:spacing w:line="240" w:lineRule="auto"/>
              <w:rPr>
                <w:b/>
              </w:rPr>
            </w:pPr>
          </w:p>
        </w:tc>
        <w:tc>
          <w:tcPr>
            <w:tcW w:w="3135" w:type="dxa"/>
            <w:shd w:val="clear" w:color="auto" w:fill="auto"/>
            <w:tcMar>
              <w:top w:w="100" w:type="dxa"/>
              <w:left w:w="100" w:type="dxa"/>
              <w:bottom w:w="100" w:type="dxa"/>
              <w:right w:w="100" w:type="dxa"/>
            </w:tcMar>
          </w:tcPr>
          <w:p w:rsidR="005F370A" w:rsidRDefault="00A11320">
            <w:pPr>
              <w:widowControl w:val="0"/>
              <w:spacing w:line="240" w:lineRule="auto"/>
              <w:rPr>
                <w:b/>
              </w:rPr>
            </w:pPr>
            <w:r>
              <w:rPr>
                <w:b/>
              </w:rPr>
              <w:t xml:space="preserve">6. Check the knowledge questions related to those two AOKs that you chose in (5). Could the claims that you wrote in (2) be alternative answers to any of those knowledge questions (with small modifications)? If yes, write those knowledge questions below. </w:t>
            </w:r>
          </w:p>
          <w:p w:rsidR="005F370A" w:rsidRDefault="005F370A">
            <w:pPr>
              <w:widowControl w:val="0"/>
              <w:spacing w:line="240" w:lineRule="auto"/>
              <w:rPr>
                <w:b/>
              </w:rPr>
            </w:pPr>
          </w:p>
          <w:p w:rsidR="005F370A" w:rsidRDefault="00A11320">
            <w:pPr>
              <w:numPr>
                <w:ilvl w:val="0"/>
                <w:numId w:val="1"/>
              </w:numPr>
              <w:rPr>
                <w:b/>
                <w:sz w:val="20"/>
                <w:szCs w:val="20"/>
              </w:rPr>
            </w:pPr>
            <w:hyperlink r:id="rId10">
              <w:r>
                <w:rPr>
                  <w:b/>
                  <w:color w:val="1155CC"/>
                  <w:sz w:val="20"/>
                  <w:szCs w:val="20"/>
                  <w:u w:val="single"/>
                </w:rPr>
                <w:t xml:space="preserve">Natural Sciences </w:t>
              </w:r>
            </w:hyperlink>
          </w:p>
          <w:p w:rsidR="005F370A" w:rsidRDefault="00A11320">
            <w:pPr>
              <w:numPr>
                <w:ilvl w:val="0"/>
                <w:numId w:val="1"/>
              </w:numPr>
              <w:rPr>
                <w:b/>
                <w:sz w:val="20"/>
                <w:szCs w:val="20"/>
              </w:rPr>
            </w:pPr>
            <w:hyperlink r:id="rId11">
              <w:r>
                <w:rPr>
                  <w:b/>
                  <w:color w:val="1155CC"/>
                  <w:sz w:val="20"/>
                  <w:szCs w:val="20"/>
                  <w:u w:val="single"/>
                </w:rPr>
                <w:t xml:space="preserve">Human Sciences </w:t>
              </w:r>
            </w:hyperlink>
          </w:p>
          <w:p w:rsidR="005F370A" w:rsidRDefault="00A11320">
            <w:pPr>
              <w:numPr>
                <w:ilvl w:val="0"/>
                <w:numId w:val="1"/>
              </w:numPr>
              <w:rPr>
                <w:b/>
                <w:sz w:val="20"/>
                <w:szCs w:val="20"/>
              </w:rPr>
            </w:pPr>
            <w:hyperlink r:id="rId12">
              <w:r>
                <w:rPr>
                  <w:b/>
                  <w:color w:val="1155CC"/>
                  <w:sz w:val="20"/>
                  <w:szCs w:val="20"/>
                  <w:u w:val="single"/>
                </w:rPr>
                <w:t>History</w:t>
              </w:r>
            </w:hyperlink>
          </w:p>
          <w:p w:rsidR="005F370A" w:rsidRDefault="00A11320">
            <w:pPr>
              <w:numPr>
                <w:ilvl w:val="0"/>
                <w:numId w:val="1"/>
              </w:numPr>
              <w:rPr>
                <w:b/>
                <w:sz w:val="20"/>
                <w:szCs w:val="20"/>
              </w:rPr>
            </w:pPr>
            <w:hyperlink r:id="rId13">
              <w:r>
                <w:rPr>
                  <w:b/>
                  <w:color w:val="1155CC"/>
                  <w:sz w:val="20"/>
                  <w:szCs w:val="20"/>
                  <w:u w:val="single"/>
                </w:rPr>
                <w:t xml:space="preserve">Ethics </w:t>
              </w:r>
            </w:hyperlink>
          </w:p>
          <w:p w:rsidR="005F370A" w:rsidRDefault="00A11320">
            <w:pPr>
              <w:numPr>
                <w:ilvl w:val="0"/>
                <w:numId w:val="1"/>
              </w:numPr>
              <w:rPr>
                <w:b/>
                <w:sz w:val="20"/>
                <w:szCs w:val="20"/>
              </w:rPr>
            </w:pPr>
            <w:hyperlink r:id="rId14">
              <w:r>
                <w:rPr>
                  <w:b/>
                  <w:color w:val="1155CC"/>
                  <w:sz w:val="20"/>
                  <w:szCs w:val="20"/>
                  <w:u w:val="single"/>
                </w:rPr>
                <w:t xml:space="preserve">Mathematics </w:t>
              </w:r>
            </w:hyperlink>
          </w:p>
          <w:p w:rsidR="005F370A" w:rsidRDefault="00A11320">
            <w:pPr>
              <w:numPr>
                <w:ilvl w:val="0"/>
                <w:numId w:val="1"/>
              </w:numPr>
              <w:rPr>
                <w:b/>
                <w:sz w:val="20"/>
                <w:szCs w:val="20"/>
              </w:rPr>
            </w:pPr>
            <w:hyperlink r:id="rId15">
              <w:r>
                <w:rPr>
                  <w:b/>
                  <w:color w:val="1155CC"/>
                  <w:sz w:val="20"/>
                  <w:szCs w:val="20"/>
                  <w:u w:val="single"/>
                </w:rPr>
                <w:t xml:space="preserve">Religious Knowledge Systems </w:t>
              </w:r>
            </w:hyperlink>
          </w:p>
          <w:p w:rsidR="005F370A" w:rsidRDefault="00A11320">
            <w:pPr>
              <w:numPr>
                <w:ilvl w:val="0"/>
                <w:numId w:val="1"/>
              </w:numPr>
              <w:rPr>
                <w:b/>
                <w:sz w:val="20"/>
                <w:szCs w:val="20"/>
              </w:rPr>
            </w:pPr>
            <w:hyperlink r:id="rId16">
              <w:r>
                <w:rPr>
                  <w:b/>
                  <w:color w:val="1155CC"/>
                  <w:sz w:val="20"/>
                  <w:szCs w:val="20"/>
                  <w:u w:val="single"/>
                </w:rPr>
                <w:t xml:space="preserve">Indigenous Knowledge Systems </w:t>
              </w:r>
            </w:hyperlink>
          </w:p>
          <w:p w:rsidR="005F370A" w:rsidRDefault="00A11320">
            <w:pPr>
              <w:numPr>
                <w:ilvl w:val="0"/>
                <w:numId w:val="1"/>
              </w:numPr>
              <w:rPr>
                <w:b/>
                <w:sz w:val="20"/>
                <w:szCs w:val="20"/>
              </w:rPr>
            </w:pPr>
            <w:hyperlink r:id="rId17">
              <w:r>
                <w:rPr>
                  <w:b/>
                  <w:color w:val="1155CC"/>
                  <w:sz w:val="20"/>
                  <w:szCs w:val="20"/>
                  <w:u w:val="single"/>
                </w:rPr>
                <w:t xml:space="preserve">Arts </w:t>
              </w:r>
            </w:hyperlink>
          </w:p>
        </w:tc>
      </w:tr>
      <w:tr w:rsidR="005F370A">
        <w:tc>
          <w:tcPr>
            <w:tcW w:w="1575" w:type="dxa"/>
            <w:shd w:val="clear" w:color="auto" w:fill="auto"/>
            <w:tcMar>
              <w:top w:w="100" w:type="dxa"/>
              <w:left w:w="100" w:type="dxa"/>
              <w:bottom w:w="100" w:type="dxa"/>
              <w:right w:w="100" w:type="dxa"/>
            </w:tcMar>
          </w:tcPr>
          <w:p w:rsidR="005F370A" w:rsidRDefault="00A11320">
            <w:pPr>
              <w:pStyle w:val="Heading3"/>
              <w:rPr>
                <w:b/>
                <w:color w:val="000000"/>
                <w:sz w:val="22"/>
                <w:szCs w:val="22"/>
              </w:rPr>
            </w:pPr>
            <w:bookmarkStart w:id="6" w:name="_7d0lxsiyyqu6" w:colFirst="0" w:colLast="0"/>
            <w:bookmarkEnd w:id="6"/>
            <w:r>
              <w:rPr>
                <w:b/>
                <w:color w:val="000000"/>
                <w:sz w:val="22"/>
                <w:szCs w:val="22"/>
                <w:u w:val="single"/>
              </w:rPr>
              <w:lastRenderedPageBreak/>
              <w:t>1. Underline</w:t>
            </w:r>
            <w:r>
              <w:rPr>
                <w:b/>
                <w:color w:val="000000"/>
                <w:sz w:val="22"/>
                <w:szCs w:val="22"/>
              </w:rPr>
              <w:t xml:space="preserve"> key terms appearing in the title</w:t>
            </w:r>
          </w:p>
          <w:p w:rsidR="005F370A" w:rsidRDefault="00A11320">
            <w:pPr>
              <w:pStyle w:val="Heading3"/>
              <w:rPr>
                <w:b/>
                <w:color w:val="0000FF"/>
                <w:sz w:val="22"/>
                <w:szCs w:val="22"/>
              </w:rPr>
            </w:pPr>
            <w:bookmarkStart w:id="7" w:name="_cjy169hr512z" w:colFirst="0" w:colLast="0"/>
            <w:bookmarkEnd w:id="7"/>
            <w:r>
              <w:rPr>
                <w:b/>
                <w:color w:val="0000FF"/>
                <w:sz w:val="22"/>
                <w:szCs w:val="22"/>
              </w:rPr>
              <w:t>#2 “There is a sharp line between describing something and offering an explanation of it.” To what extent do you agree with this claim?</w:t>
            </w:r>
          </w:p>
          <w:p w:rsidR="005F370A" w:rsidRDefault="005F370A">
            <w:pPr>
              <w:pStyle w:val="Heading3"/>
              <w:rPr>
                <w:b/>
                <w:color w:val="0000FF"/>
                <w:sz w:val="24"/>
                <w:szCs w:val="24"/>
              </w:rPr>
            </w:pPr>
            <w:bookmarkStart w:id="8" w:name="_kcdk5rcds9ov" w:colFirst="0" w:colLast="0"/>
            <w:bookmarkEnd w:id="8"/>
          </w:p>
          <w:p w:rsidR="005F370A" w:rsidRDefault="005F370A">
            <w:pPr>
              <w:rPr>
                <w:b/>
                <w:color w:val="0000FF"/>
              </w:rPr>
            </w:pPr>
          </w:p>
        </w:tc>
        <w:tc>
          <w:tcPr>
            <w:tcW w:w="1905" w:type="dxa"/>
            <w:shd w:val="clear" w:color="auto" w:fill="auto"/>
            <w:tcMar>
              <w:top w:w="100" w:type="dxa"/>
              <w:left w:w="100" w:type="dxa"/>
              <w:bottom w:w="100" w:type="dxa"/>
              <w:right w:w="100" w:type="dxa"/>
            </w:tcMar>
          </w:tcPr>
          <w:p w:rsidR="005F370A" w:rsidRDefault="00A11320">
            <w:pPr>
              <w:widowControl w:val="0"/>
              <w:spacing w:line="240" w:lineRule="auto"/>
              <w:rPr>
                <w:sz w:val="20"/>
                <w:szCs w:val="20"/>
              </w:rPr>
            </w:pPr>
            <w:r>
              <w:rPr>
                <w:b/>
                <w:color w:val="FF0000"/>
              </w:rPr>
              <w:t>2. Write here key terms</w:t>
            </w:r>
            <w:r>
              <w:rPr>
                <w:b/>
              </w:rPr>
              <w:t>, and</w:t>
            </w:r>
            <w:r>
              <w:rPr>
                <w:b/>
                <w:color w:val="9900FF"/>
              </w:rPr>
              <w:t xml:space="preserve"> related concepts </w:t>
            </w:r>
            <w:r>
              <w:rPr>
                <w:b/>
              </w:rPr>
              <w:t xml:space="preserve">appearing or implied in the essay title. </w:t>
            </w:r>
          </w:p>
          <w:p w:rsidR="005F370A" w:rsidRDefault="005F370A">
            <w:pPr>
              <w:widowControl w:val="0"/>
              <w:spacing w:line="240" w:lineRule="auto"/>
              <w:jc w:val="center"/>
              <w:rPr>
                <w:b/>
                <w:color w:val="FF0000"/>
              </w:rPr>
            </w:pPr>
          </w:p>
        </w:tc>
        <w:tc>
          <w:tcPr>
            <w:tcW w:w="2790" w:type="dxa"/>
            <w:shd w:val="clear" w:color="auto" w:fill="auto"/>
            <w:tcMar>
              <w:top w:w="100" w:type="dxa"/>
              <w:left w:w="100" w:type="dxa"/>
              <w:bottom w:w="100" w:type="dxa"/>
              <w:right w:w="100" w:type="dxa"/>
            </w:tcMar>
          </w:tcPr>
          <w:p w:rsidR="005F370A" w:rsidRDefault="00A11320">
            <w:pPr>
              <w:rPr>
                <w:b/>
              </w:rPr>
            </w:pPr>
            <w:r>
              <w:rPr>
                <w:b/>
              </w:rPr>
              <w:t>3. Formulate in your own word</w:t>
            </w:r>
            <w:r>
              <w:rPr>
                <w:b/>
              </w:rPr>
              <w:t>s the claim made or implied in the prescribed essay title.</w:t>
            </w: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A11320">
            <w:pPr>
              <w:rPr>
                <w:b/>
              </w:rPr>
            </w:pPr>
            <w:r>
              <w:rPr>
                <w:b/>
              </w:rPr>
              <w:t xml:space="preserve">Formulate a claim that is the opposite of that claim. </w:t>
            </w:r>
          </w:p>
        </w:tc>
        <w:tc>
          <w:tcPr>
            <w:tcW w:w="3075" w:type="dxa"/>
            <w:shd w:val="clear" w:color="auto" w:fill="auto"/>
            <w:tcMar>
              <w:top w:w="100" w:type="dxa"/>
              <w:left w:w="100" w:type="dxa"/>
              <w:bottom w:w="100" w:type="dxa"/>
              <w:right w:w="100" w:type="dxa"/>
            </w:tcMar>
          </w:tcPr>
          <w:p w:rsidR="005F370A" w:rsidRDefault="00A11320">
            <w:pPr>
              <w:widowControl w:val="0"/>
              <w:spacing w:line="240" w:lineRule="auto"/>
              <w:rPr>
                <w:b/>
              </w:rPr>
            </w:pPr>
            <w:r>
              <w:rPr>
                <w:b/>
                <w:highlight w:val="yellow"/>
              </w:rPr>
              <w:t>4. Highlight</w:t>
            </w:r>
            <w:r>
              <w:rPr>
                <w:b/>
              </w:rPr>
              <w:t xml:space="preserve"> the most relevant aspects of the </w:t>
            </w:r>
            <w:hyperlink r:id="rId18">
              <w:r>
                <w:rPr>
                  <w:b/>
                  <w:color w:val="1155CC"/>
                  <w:u w:val="single"/>
                </w:rPr>
                <w:t>Knowledge framework</w:t>
              </w:r>
            </w:hyperlink>
            <w:r>
              <w:rPr>
                <w:b/>
              </w:rPr>
              <w:t xml:space="preserve"> pertaining to this title</w:t>
            </w:r>
          </w:p>
          <w:p w:rsidR="005F370A" w:rsidRDefault="005F370A">
            <w:pPr>
              <w:widowControl w:val="0"/>
              <w:spacing w:line="240" w:lineRule="auto"/>
              <w:rPr>
                <w:b/>
              </w:rPr>
            </w:pPr>
          </w:p>
          <w:p w:rsidR="005F370A" w:rsidRDefault="00A11320">
            <w:pPr>
              <w:widowControl w:val="0"/>
              <w:numPr>
                <w:ilvl w:val="0"/>
                <w:numId w:val="4"/>
              </w:numPr>
              <w:spacing w:line="240" w:lineRule="auto"/>
            </w:pPr>
            <w:r>
              <w:t>Scope/applications</w:t>
            </w:r>
          </w:p>
          <w:p w:rsidR="005F370A" w:rsidRDefault="00A11320">
            <w:pPr>
              <w:widowControl w:val="0"/>
              <w:numPr>
                <w:ilvl w:val="0"/>
                <w:numId w:val="4"/>
              </w:numPr>
              <w:spacing w:line="240" w:lineRule="auto"/>
            </w:pPr>
            <w:r>
              <w:t>Concepts/language</w:t>
            </w:r>
          </w:p>
          <w:p w:rsidR="005F370A" w:rsidRDefault="00A11320">
            <w:pPr>
              <w:widowControl w:val="0"/>
              <w:numPr>
                <w:ilvl w:val="0"/>
                <w:numId w:val="4"/>
              </w:numPr>
              <w:spacing w:line="240" w:lineRule="auto"/>
            </w:pPr>
            <w:r>
              <w:t>Methodology</w:t>
            </w:r>
          </w:p>
          <w:p w:rsidR="005F370A" w:rsidRDefault="00A11320">
            <w:pPr>
              <w:widowControl w:val="0"/>
              <w:numPr>
                <w:ilvl w:val="0"/>
                <w:numId w:val="4"/>
              </w:numPr>
              <w:spacing w:line="240" w:lineRule="auto"/>
            </w:pPr>
            <w:r>
              <w:t>Historical development</w:t>
            </w:r>
          </w:p>
          <w:p w:rsidR="005F370A" w:rsidRDefault="00A11320">
            <w:pPr>
              <w:widowControl w:val="0"/>
              <w:numPr>
                <w:ilvl w:val="0"/>
                <w:numId w:val="4"/>
              </w:numPr>
              <w:spacing w:line="240" w:lineRule="auto"/>
            </w:pPr>
            <w:r>
              <w:t>Links to personal knowledge</w:t>
            </w:r>
          </w:p>
          <w:p w:rsidR="005F370A" w:rsidRDefault="005F370A">
            <w:pPr>
              <w:ind w:left="720"/>
            </w:pPr>
          </w:p>
          <w:p w:rsidR="005F370A" w:rsidRDefault="00A11320">
            <w:pPr>
              <w:rPr>
                <w:b/>
              </w:rPr>
            </w:pPr>
            <w:r>
              <w:rPr>
                <w:b/>
                <w:highlight w:val="yellow"/>
              </w:rPr>
              <w:t>Highlight</w:t>
            </w:r>
            <w:r>
              <w:rPr>
                <w:b/>
              </w:rPr>
              <w:t xml:space="preserve"> the most relevant ways of knowing pertaining to this title</w:t>
            </w:r>
          </w:p>
          <w:p w:rsidR="005F370A" w:rsidRDefault="00A11320">
            <w:pPr>
              <w:numPr>
                <w:ilvl w:val="0"/>
                <w:numId w:val="2"/>
              </w:numPr>
            </w:pPr>
            <w:r>
              <w:t>Sense perception</w:t>
            </w:r>
          </w:p>
          <w:p w:rsidR="005F370A" w:rsidRDefault="00A11320">
            <w:pPr>
              <w:numPr>
                <w:ilvl w:val="0"/>
                <w:numId w:val="2"/>
              </w:numPr>
            </w:pPr>
            <w:r>
              <w:t>Reasoning</w:t>
            </w:r>
          </w:p>
          <w:p w:rsidR="005F370A" w:rsidRDefault="00A11320">
            <w:pPr>
              <w:numPr>
                <w:ilvl w:val="0"/>
                <w:numId w:val="2"/>
              </w:numPr>
            </w:pPr>
            <w:r>
              <w:t>Language</w:t>
            </w:r>
          </w:p>
          <w:p w:rsidR="005F370A" w:rsidRDefault="00A11320">
            <w:pPr>
              <w:numPr>
                <w:ilvl w:val="0"/>
                <w:numId w:val="2"/>
              </w:numPr>
            </w:pPr>
            <w:r>
              <w:t>Memory</w:t>
            </w:r>
          </w:p>
          <w:p w:rsidR="005F370A" w:rsidRDefault="00A11320">
            <w:pPr>
              <w:numPr>
                <w:ilvl w:val="0"/>
                <w:numId w:val="2"/>
              </w:numPr>
            </w:pPr>
            <w:r>
              <w:t>Emotion</w:t>
            </w:r>
          </w:p>
          <w:p w:rsidR="005F370A" w:rsidRDefault="00A11320">
            <w:pPr>
              <w:numPr>
                <w:ilvl w:val="0"/>
                <w:numId w:val="2"/>
              </w:numPr>
            </w:pPr>
            <w:r>
              <w:t>Imagination</w:t>
            </w:r>
          </w:p>
          <w:p w:rsidR="005F370A" w:rsidRDefault="00A11320">
            <w:pPr>
              <w:numPr>
                <w:ilvl w:val="0"/>
                <w:numId w:val="2"/>
              </w:numPr>
            </w:pPr>
            <w:r>
              <w:t>Intuition</w:t>
            </w:r>
          </w:p>
          <w:p w:rsidR="005F370A" w:rsidRDefault="00A11320">
            <w:pPr>
              <w:numPr>
                <w:ilvl w:val="0"/>
                <w:numId w:val="2"/>
              </w:numPr>
            </w:pPr>
            <w:r>
              <w:t>Faith</w:t>
            </w:r>
          </w:p>
          <w:p w:rsidR="005F370A" w:rsidRDefault="005F370A">
            <w:pPr>
              <w:pBdr>
                <w:top w:val="nil"/>
                <w:left w:val="nil"/>
                <w:bottom w:val="nil"/>
                <w:right w:val="nil"/>
                <w:between w:val="nil"/>
              </w:pBdr>
              <w:ind w:left="720"/>
            </w:pPr>
          </w:p>
          <w:p w:rsidR="005F370A" w:rsidRDefault="005F370A"/>
        </w:tc>
        <w:tc>
          <w:tcPr>
            <w:tcW w:w="2775" w:type="dxa"/>
            <w:shd w:val="clear" w:color="auto" w:fill="auto"/>
            <w:tcMar>
              <w:top w:w="100" w:type="dxa"/>
              <w:left w:w="100" w:type="dxa"/>
              <w:bottom w:w="100" w:type="dxa"/>
              <w:right w:w="100" w:type="dxa"/>
            </w:tcMar>
          </w:tcPr>
          <w:p w:rsidR="005F370A" w:rsidRDefault="00A11320">
            <w:pPr>
              <w:widowControl w:val="0"/>
              <w:spacing w:line="240" w:lineRule="auto"/>
              <w:rPr>
                <w:b/>
              </w:rPr>
            </w:pPr>
            <w:r>
              <w:rPr>
                <w:b/>
                <w:highlight w:val="yellow"/>
              </w:rPr>
              <w:t>5. Highlight</w:t>
            </w:r>
            <w:r>
              <w:rPr>
                <w:b/>
              </w:rPr>
              <w:t xml:space="preserve"> the areas of knowledge seem particularly good for comparing and contrasting regarding this essay title?</w:t>
            </w:r>
          </w:p>
          <w:p w:rsidR="005F370A" w:rsidRDefault="005F370A">
            <w:pPr>
              <w:widowControl w:val="0"/>
              <w:spacing w:line="240" w:lineRule="auto"/>
              <w:rPr>
                <w:b/>
              </w:rPr>
            </w:pPr>
          </w:p>
          <w:p w:rsidR="005F370A" w:rsidRDefault="005F370A">
            <w:pPr>
              <w:widowControl w:val="0"/>
              <w:spacing w:line="240" w:lineRule="auto"/>
              <w:rPr>
                <w:sz w:val="20"/>
                <w:szCs w:val="20"/>
              </w:rPr>
            </w:pPr>
          </w:p>
          <w:p w:rsidR="005F370A" w:rsidRDefault="00A11320">
            <w:pPr>
              <w:widowControl w:val="0"/>
              <w:numPr>
                <w:ilvl w:val="0"/>
                <w:numId w:val="1"/>
              </w:numPr>
              <w:spacing w:line="240" w:lineRule="auto"/>
              <w:rPr>
                <w:sz w:val="20"/>
                <w:szCs w:val="20"/>
              </w:rPr>
            </w:pPr>
            <w:r>
              <w:rPr>
                <w:sz w:val="20"/>
                <w:szCs w:val="20"/>
              </w:rPr>
              <w:t xml:space="preserve">Natural Sciences </w:t>
            </w:r>
          </w:p>
          <w:p w:rsidR="005F370A" w:rsidRDefault="00A11320">
            <w:pPr>
              <w:widowControl w:val="0"/>
              <w:numPr>
                <w:ilvl w:val="0"/>
                <w:numId w:val="1"/>
              </w:numPr>
              <w:spacing w:line="240" w:lineRule="auto"/>
              <w:rPr>
                <w:sz w:val="20"/>
                <w:szCs w:val="20"/>
              </w:rPr>
            </w:pPr>
            <w:r>
              <w:rPr>
                <w:sz w:val="20"/>
                <w:szCs w:val="20"/>
              </w:rPr>
              <w:t xml:space="preserve">Human Sciences </w:t>
            </w:r>
          </w:p>
          <w:p w:rsidR="005F370A" w:rsidRDefault="00A11320">
            <w:pPr>
              <w:widowControl w:val="0"/>
              <w:numPr>
                <w:ilvl w:val="0"/>
                <w:numId w:val="1"/>
              </w:numPr>
              <w:spacing w:line="240" w:lineRule="auto"/>
              <w:rPr>
                <w:sz w:val="20"/>
                <w:szCs w:val="20"/>
              </w:rPr>
            </w:pPr>
            <w:r>
              <w:rPr>
                <w:sz w:val="20"/>
                <w:szCs w:val="20"/>
              </w:rPr>
              <w:t>History</w:t>
            </w:r>
          </w:p>
          <w:p w:rsidR="005F370A" w:rsidRDefault="00A11320">
            <w:pPr>
              <w:widowControl w:val="0"/>
              <w:numPr>
                <w:ilvl w:val="0"/>
                <w:numId w:val="1"/>
              </w:numPr>
              <w:spacing w:line="240" w:lineRule="auto"/>
              <w:rPr>
                <w:sz w:val="20"/>
                <w:szCs w:val="20"/>
              </w:rPr>
            </w:pPr>
            <w:r>
              <w:rPr>
                <w:sz w:val="20"/>
                <w:szCs w:val="20"/>
              </w:rPr>
              <w:t xml:space="preserve">Ethics </w:t>
            </w:r>
          </w:p>
          <w:p w:rsidR="005F370A" w:rsidRDefault="00A11320">
            <w:pPr>
              <w:widowControl w:val="0"/>
              <w:numPr>
                <w:ilvl w:val="0"/>
                <w:numId w:val="1"/>
              </w:numPr>
              <w:spacing w:line="240" w:lineRule="auto"/>
              <w:rPr>
                <w:sz w:val="20"/>
                <w:szCs w:val="20"/>
              </w:rPr>
            </w:pPr>
            <w:r>
              <w:rPr>
                <w:sz w:val="20"/>
                <w:szCs w:val="20"/>
              </w:rPr>
              <w:t xml:space="preserve">Mathematics </w:t>
            </w:r>
          </w:p>
          <w:p w:rsidR="005F370A" w:rsidRDefault="00A11320">
            <w:pPr>
              <w:widowControl w:val="0"/>
              <w:numPr>
                <w:ilvl w:val="0"/>
                <w:numId w:val="1"/>
              </w:numPr>
              <w:spacing w:line="240" w:lineRule="auto"/>
              <w:rPr>
                <w:sz w:val="20"/>
                <w:szCs w:val="20"/>
              </w:rPr>
            </w:pPr>
            <w:r>
              <w:rPr>
                <w:sz w:val="20"/>
                <w:szCs w:val="20"/>
              </w:rPr>
              <w:t xml:space="preserve">Religious Knowledge Systems </w:t>
            </w:r>
          </w:p>
          <w:p w:rsidR="005F370A" w:rsidRDefault="00A11320">
            <w:pPr>
              <w:widowControl w:val="0"/>
              <w:numPr>
                <w:ilvl w:val="0"/>
                <w:numId w:val="1"/>
              </w:numPr>
              <w:spacing w:line="240" w:lineRule="auto"/>
              <w:rPr>
                <w:sz w:val="20"/>
                <w:szCs w:val="20"/>
              </w:rPr>
            </w:pPr>
            <w:r>
              <w:rPr>
                <w:sz w:val="20"/>
                <w:szCs w:val="20"/>
              </w:rPr>
              <w:t xml:space="preserve">Indigenous Knowledge Systems </w:t>
            </w:r>
          </w:p>
          <w:p w:rsidR="005F370A" w:rsidRDefault="00A11320">
            <w:pPr>
              <w:widowControl w:val="0"/>
              <w:numPr>
                <w:ilvl w:val="0"/>
                <w:numId w:val="1"/>
              </w:numPr>
              <w:spacing w:line="240" w:lineRule="auto"/>
              <w:rPr>
                <w:sz w:val="20"/>
                <w:szCs w:val="20"/>
              </w:rPr>
            </w:pPr>
            <w:r>
              <w:rPr>
                <w:sz w:val="20"/>
                <w:szCs w:val="20"/>
              </w:rPr>
              <w:t xml:space="preserve">Arts </w:t>
            </w:r>
          </w:p>
        </w:tc>
        <w:tc>
          <w:tcPr>
            <w:tcW w:w="3135" w:type="dxa"/>
            <w:shd w:val="clear" w:color="auto" w:fill="auto"/>
            <w:tcMar>
              <w:top w:w="100" w:type="dxa"/>
              <w:left w:w="100" w:type="dxa"/>
              <w:bottom w:w="100" w:type="dxa"/>
              <w:right w:w="100" w:type="dxa"/>
            </w:tcMar>
          </w:tcPr>
          <w:p w:rsidR="005F370A" w:rsidRDefault="00A11320">
            <w:pPr>
              <w:widowControl w:val="0"/>
              <w:spacing w:line="240" w:lineRule="auto"/>
              <w:rPr>
                <w:b/>
              </w:rPr>
            </w:pPr>
            <w:r>
              <w:rPr>
                <w:b/>
              </w:rPr>
              <w:t>6. Check the knowledge questions related to those two AOKs that you chose in (5). Could the claims that you wrote in (2) be alternative answers to any of those knowledge questions (with small modifications)? If yes, writ</w:t>
            </w:r>
            <w:r>
              <w:rPr>
                <w:b/>
              </w:rPr>
              <w:t xml:space="preserve">e those knowledge questions below. </w:t>
            </w:r>
          </w:p>
          <w:p w:rsidR="005F370A" w:rsidRDefault="005F370A">
            <w:pPr>
              <w:rPr>
                <w:b/>
              </w:rPr>
            </w:pPr>
          </w:p>
          <w:p w:rsidR="005F370A" w:rsidRDefault="00A11320">
            <w:pPr>
              <w:numPr>
                <w:ilvl w:val="0"/>
                <w:numId w:val="1"/>
              </w:numPr>
              <w:rPr>
                <w:b/>
                <w:sz w:val="20"/>
                <w:szCs w:val="20"/>
              </w:rPr>
            </w:pPr>
            <w:hyperlink r:id="rId19">
              <w:r>
                <w:rPr>
                  <w:b/>
                  <w:color w:val="1155CC"/>
                  <w:sz w:val="20"/>
                  <w:szCs w:val="20"/>
                  <w:u w:val="single"/>
                </w:rPr>
                <w:t xml:space="preserve">Natural Sciences </w:t>
              </w:r>
            </w:hyperlink>
          </w:p>
          <w:p w:rsidR="005F370A" w:rsidRDefault="00A11320">
            <w:pPr>
              <w:numPr>
                <w:ilvl w:val="0"/>
                <w:numId w:val="1"/>
              </w:numPr>
              <w:rPr>
                <w:b/>
                <w:sz w:val="20"/>
                <w:szCs w:val="20"/>
              </w:rPr>
            </w:pPr>
            <w:hyperlink r:id="rId20">
              <w:r>
                <w:rPr>
                  <w:b/>
                  <w:color w:val="1155CC"/>
                  <w:sz w:val="20"/>
                  <w:szCs w:val="20"/>
                  <w:u w:val="single"/>
                </w:rPr>
                <w:t xml:space="preserve">Human Sciences </w:t>
              </w:r>
            </w:hyperlink>
          </w:p>
          <w:p w:rsidR="005F370A" w:rsidRDefault="00A11320">
            <w:pPr>
              <w:numPr>
                <w:ilvl w:val="0"/>
                <w:numId w:val="1"/>
              </w:numPr>
              <w:rPr>
                <w:b/>
                <w:sz w:val="20"/>
                <w:szCs w:val="20"/>
              </w:rPr>
            </w:pPr>
            <w:hyperlink r:id="rId21">
              <w:r>
                <w:rPr>
                  <w:b/>
                  <w:color w:val="1155CC"/>
                  <w:sz w:val="20"/>
                  <w:szCs w:val="20"/>
                  <w:u w:val="single"/>
                </w:rPr>
                <w:t>History</w:t>
              </w:r>
            </w:hyperlink>
          </w:p>
          <w:p w:rsidR="005F370A" w:rsidRDefault="00A11320">
            <w:pPr>
              <w:numPr>
                <w:ilvl w:val="0"/>
                <w:numId w:val="1"/>
              </w:numPr>
              <w:rPr>
                <w:b/>
                <w:sz w:val="20"/>
                <w:szCs w:val="20"/>
              </w:rPr>
            </w:pPr>
            <w:hyperlink r:id="rId22">
              <w:r>
                <w:rPr>
                  <w:b/>
                  <w:color w:val="1155CC"/>
                  <w:sz w:val="20"/>
                  <w:szCs w:val="20"/>
                  <w:u w:val="single"/>
                </w:rPr>
                <w:t xml:space="preserve">Ethics </w:t>
              </w:r>
            </w:hyperlink>
          </w:p>
          <w:p w:rsidR="005F370A" w:rsidRDefault="00A11320">
            <w:pPr>
              <w:numPr>
                <w:ilvl w:val="0"/>
                <w:numId w:val="1"/>
              </w:numPr>
              <w:rPr>
                <w:b/>
                <w:sz w:val="20"/>
                <w:szCs w:val="20"/>
              </w:rPr>
            </w:pPr>
            <w:hyperlink r:id="rId23">
              <w:r>
                <w:rPr>
                  <w:b/>
                  <w:color w:val="1155CC"/>
                  <w:sz w:val="20"/>
                  <w:szCs w:val="20"/>
                  <w:u w:val="single"/>
                </w:rPr>
                <w:t xml:space="preserve">Mathematics </w:t>
              </w:r>
            </w:hyperlink>
          </w:p>
          <w:p w:rsidR="005F370A" w:rsidRDefault="00A11320">
            <w:pPr>
              <w:numPr>
                <w:ilvl w:val="0"/>
                <w:numId w:val="1"/>
              </w:numPr>
              <w:rPr>
                <w:b/>
                <w:sz w:val="20"/>
                <w:szCs w:val="20"/>
              </w:rPr>
            </w:pPr>
            <w:hyperlink r:id="rId24">
              <w:r>
                <w:rPr>
                  <w:b/>
                  <w:color w:val="1155CC"/>
                  <w:sz w:val="20"/>
                  <w:szCs w:val="20"/>
                  <w:u w:val="single"/>
                </w:rPr>
                <w:t xml:space="preserve">Religious Knowledge Systems </w:t>
              </w:r>
            </w:hyperlink>
          </w:p>
          <w:p w:rsidR="005F370A" w:rsidRDefault="00A11320">
            <w:pPr>
              <w:numPr>
                <w:ilvl w:val="0"/>
                <w:numId w:val="1"/>
              </w:numPr>
              <w:rPr>
                <w:b/>
                <w:sz w:val="20"/>
                <w:szCs w:val="20"/>
              </w:rPr>
            </w:pPr>
            <w:hyperlink r:id="rId25">
              <w:r>
                <w:rPr>
                  <w:b/>
                  <w:color w:val="1155CC"/>
                  <w:sz w:val="20"/>
                  <w:szCs w:val="20"/>
                  <w:u w:val="single"/>
                </w:rPr>
                <w:t xml:space="preserve">Indigenous Knowledge Systems </w:t>
              </w:r>
            </w:hyperlink>
          </w:p>
          <w:p w:rsidR="005F370A" w:rsidRDefault="00A11320">
            <w:pPr>
              <w:numPr>
                <w:ilvl w:val="0"/>
                <w:numId w:val="1"/>
              </w:numPr>
              <w:rPr>
                <w:b/>
              </w:rPr>
            </w:pPr>
            <w:hyperlink r:id="rId26">
              <w:r>
                <w:rPr>
                  <w:b/>
                  <w:color w:val="1155CC"/>
                  <w:sz w:val="20"/>
                  <w:szCs w:val="20"/>
                  <w:u w:val="single"/>
                </w:rPr>
                <w:t>Arts</w:t>
              </w:r>
            </w:hyperlink>
            <w:hyperlink r:id="rId27">
              <w:r>
                <w:rPr>
                  <w:b/>
                  <w:color w:val="1155CC"/>
                  <w:u w:val="single"/>
                </w:rPr>
                <w:t xml:space="preserve"> </w:t>
              </w:r>
            </w:hyperlink>
          </w:p>
        </w:tc>
      </w:tr>
      <w:tr w:rsidR="005F370A">
        <w:tc>
          <w:tcPr>
            <w:tcW w:w="1575" w:type="dxa"/>
            <w:shd w:val="clear" w:color="auto" w:fill="auto"/>
            <w:tcMar>
              <w:top w:w="100" w:type="dxa"/>
              <w:left w:w="100" w:type="dxa"/>
              <w:bottom w:w="100" w:type="dxa"/>
              <w:right w:w="100" w:type="dxa"/>
            </w:tcMar>
          </w:tcPr>
          <w:p w:rsidR="005F370A" w:rsidRDefault="00A11320">
            <w:pPr>
              <w:pStyle w:val="Heading3"/>
              <w:rPr>
                <w:b/>
                <w:color w:val="000000"/>
                <w:sz w:val="22"/>
                <w:szCs w:val="22"/>
              </w:rPr>
            </w:pPr>
            <w:bookmarkStart w:id="9" w:name="_nbi7cwdf41df" w:colFirst="0" w:colLast="0"/>
            <w:bookmarkEnd w:id="9"/>
            <w:r>
              <w:rPr>
                <w:b/>
                <w:color w:val="000000"/>
                <w:sz w:val="22"/>
                <w:szCs w:val="22"/>
                <w:u w:val="single"/>
              </w:rPr>
              <w:lastRenderedPageBreak/>
              <w:t>1. Underline</w:t>
            </w:r>
            <w:r>
              <w:rPr>
                <w:b/>
                <w:color w:val="000000"/>
                <w:sz w:val="22"/>
                <w:szCs w:val="22"/>
              </w:rPr>
              <w:t xml:space="preserve"> key terms appearing in the title</w:t>
            </w:r>
          </w:p>
          <w:p w:rsidR="005F370A" w:rsidRDefault="00A11320">
            <w:pPr>
              <w:pStyle w:val="Heading3"/>
              <w:rPr>
                <w:b/>
                <w:color w:val="0000FF"/>
                <w:sz w:val="22"/>
                <w:szCs w:val="22"/>
              </w:rPr>
            </w:pPr>
            <w:bookmarkStart w:id="10" w:name="_3mqefyhj1l1s" w:colFirst="0" w:colLast="0"/>
            <w:bookmarkEnd w:id="10"/>
            <w:r>
              <w:rPr>
                <w:b/>
                <w:color w:val="0000FF"/>
                <w:sz w:val="22"/>
                <w:szCs w:val="22"/>
              </w:rPr>
              <w:t>#3 Does it matter that your personal circumstances influence how seriously your knowledge is taken?</w:t>
            </w:r>
          </w:p>
          <w:p w:rsidR="005F370A" w:rsidRDefault="00A11320">
            <w:pPr>
              <w:pStyle w:val="Heading3"/>
              <w:rPr>
                <w:color w:val="0000FF"/>
                <w:sz w:val="24"/>
                <w:szCs w:val="24"/>
              </w:rPr>
            </w:pPr>
            <w:bookmarkStart w:id="11" w:name="_1kfejmez1w52" w:colFirst="0" w:colLast="0"/>
            <w:bookmarkEnd w:id="11"/>
            <w:r>
              <w:rPr>
                <w:color w:val="0000FF"/>
                <w:sz w:val="24"/>
                <w:szCs w:val="24"/>
              </w:rPr>
              <w:t xml:space="preserve"> </w:t>
            </w:r>
          </w:p>
          <w:p w:rsidR="005F370A" w:rsidRDefault="005F370A">
            <w:pPr>
              <w:spacing w:line="240" w:lineRule="auto"/>
            </w:pPr>
          </w:p>
          <w:p w:rsidR="005F370A" w:rsidRDefault="005F370A">
            <w:pPr>
              <w:spacing w:line="240" w:lineRule="auto"/>
            </w:pPr>
          </w:p>
        </w:tc>
        <w:tc>
          <w:tcPr>
            <w:tcW w:w="1905" w:type="dxa"/>
            <w:shd w:val="clear" w:color="auto" w:fill="auto"/>
            <w:tcMar>
              <w:top w:w="100" w:type="dxa"/>
              <w:left w:w="100" w:type="dxa"/>
              <w:bottom w:w="100" w:type="dxa"/>
              <w:right w:w="100" w:type="dxa"/>
            </w:tcMar>
          </w:tcPr>
          <w:p w:rsidR="005F370A" w:rsidRDefault="00A11320">
            <w:pPr>
              <w:widowControl w:val="0"/>
              <w:spacing w:line="240" w:lineRule="auto"/>
              <w:rPr>
                <w:sz w:val="20"/>
                <w:szCs w:val="20"/>
              </w:rPr>
            </w:pPr>
            <w:r>
              <w:rPr>
                <w:b/>
                <w:color w:val="FF0000"/>
              </w:rPr>
              <w:t>2. Write here key terms</w:t>
            </w:r>
            <w:r>
              <w:rPr>
                <w:b/>
              </w:rPr>
              <w:t>, and</w:t>
            </w:r>
            <w:r>
              <w:rPr>
                <w:b/>
                <w:color w:val="9900FF"/>
              </w:rPr>
              <w:t xml:space="preserve"> related concepts </w:t>
            </w:r>
            <w:r>
              <w:rPr>
                <w:b/>
              </w:rPr>
              <w:t xml:space="preserve">appearing or implied in the essay title. </w:t>
            </w:r>
          </w:p>
          <w:p w:rsidR="005F370A" w:rsidRDefault="005F370A">
            <w:pPr>
              <w:widowControl w:val="0"/>
              <w:spacing w:line="240" w:lineRule="auto"/>
              <w:jc w:val="center"/>
              <w:rPr>
                <w:b/>
                <w:color w:val="FF0000"/>
              </w:rPr>
            </w:pPr>
          </w:p>
        </w:tc>
        <w:tc>
          <w:tcPr>
            <w:tcW w:w="2790" w:type="dxa"/>
            <w:shd w:val="clear" w:color="auto" w:fill="auto"/>
            <w:tcMar>
              <w:top w:w="100" w:type="dxa"/>
              <w:left w:w="100" w:type="dxa"/>
              <w:bottom w:w="100" w:type="dxa"/>
              <w:right w:w="100" w:type="dxa"/>
            </w:tcMar>
          </w:tcPr>
          <w:p w:rsidR="005F370A" w:rsidRDefault="00A11320">
            <w:pPr>
              <w:rPr>
                <w:b/>
              </w:rPr>
            </w:pPr>
            <w:r>
              <w:rPr>
                <w:b/>
              </w:rPr>
              <w:t>3. Formulate in your own words the claim made or implied in the prescribed essay title.</w:t>
            </w: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A11320">
            <w:pPr>
              <w:rPr>
                <w:b/>
              </w:rPr>
            </w:pPr>
            <w:r>
              <w:rPr>
                <w:b/>
              </w:rPr>
              <w:t xml:space="preserve">Formulate a claim that is the opposite of that claim. </w:t>
            </w:r>
          </w:p>
        </w:tc>
        <w:tc>
          <w:tcPr>
            <w:tcW w:w="3075" w:type="dxa"/>
            <w:shd w:val="clear" w:color="auto" w:fill="auto"/>
            <w:tcMar>
              <w:top w:w="100" w:type="dxa"/>
              <w:left w:w="100" w:type="dxa"/>
              <w:bottom w:w="100" w:type="dxa"/>
              <w:right w:w="100" w:type="dxa"/>
            </w:tcMar>
          </w:tcPr>
          <w:p w:rsidR="005F370A" w:rsidRDefault="00A11320">
            <w:pPr>
              <w:widowControl w:val="0"/>
              <w:spacing w:line="240" w:lineRule="auto"/>
              <w:rPr>
                <w:b/>
              </w:rPr>
            </w:pPr>
            <w:r>
              <w:rPr>
                <w:b/>
                <w:highlight w:val="yellow"/>
              </w:rPr>
              <w:t>4. Highlight</w:t>
            </w:r>
            <w:r>
              <w:rPr>
                <w:b/>
              </w:rPr>
              <w:t xml:space="preserve"> the most relevant aspects of the </w:t>
            </w:r>
            <w:hyperlink r:id="rId28">
              <w:r>
                <w:rPr>
                  <w:b/>
                  <w:color w:val="1155CC"/>
                  <w:u w:val="single"/>
                </w:rPr>
                <w:t>Knowledge framework</w:t>
              </w:r>
            </w:hyperlink>
            <w:r>
              <w:rPr>
                <w:b/>
              </w:rPr>
              <w:t xml:space="preserve"> pertaining to this title</w:t>
            </w:r>
          </w:p>
          <w:p w:rsidR="005F370A" w:rsidRDefault="005F370A">
            <w:pPr>
              <w:widowControl w:val="0"/>
              <w:spacing w:line="240" w:lineRule="auto"/>
              <w:rPr>
                <w:b/>
              </w:rPr>
            </w:pPr>
          </w:p>
          <w:p w:rsidR="005F370A" w:rsidRDefault="00A11320">
            <w:pPr>
              <w:widowControl w:val="0"/>
              <w:numPr>
                <w:ilvl w:val="0"/>
                <w:numId w:val="4"/>
              </w:numPr>
              <w:spacing w:line="240" w:lineRule="auto"/>
            </w:pPr>
            <w:r>
              <w:t>Scope/applications</w:t>
            </w:r>
          </w:p>
          <w:p w:rsidR="005F370A" w:rsidRDefault="00A11320">
            <w:pPr>
              <w:widowControl w:val="0"/>
              <w:numPr>
                <w:ilvl w:val="0"/>
                <w:numId w:val="4"/>
              </w:numPr>
              <w:spacing w:line="240" w:lineRule="auto"/>
            </w:pPr>
            <w:r>
              <w:t>Concepts/language</w:t>
            </w:r>
          </w:p>
          <w:p w:rsidR="005F370A" w:rsidRDefault="00A11320">
            <w:pPr>
              <w:widowControl w:val="0"/>
              <w:numPr>
                <w:ilvl w:val="0"/>
                <w:numId w:val="4"/>
              </w:numPr>
              <w:spacing w:line="240" w:lineRule="auto"/>
            </w:pPr>
            <w:r>
              <w:t>Methodology</w:t>
            </w:r>
          </w:p>
          <w:p w:rsidR="005F370A" w:rsidRDefault="00A11320">
            <w:pPr>
              <w:widowControl w:val="0"/>
              <w:numPr>
                <w:ilvl w:val="0"/>
                <w:numId w:val="4"/>
              </w:numPr>
              <w:spacing w:line="240" w:lineRule="auto"/>
            </w:pPr>
            <w:r>
              <w:t>Historical development</w:t>
            </w:r>
          </w:p>
          <w:p w:rsidR="005F370A" w:rsidRDefault="00A11320">
            <w:pPr>
              <w:widowControl w:val="0"/>
              <w:numPr>
                <w:ilvl w:val="0"/>
                <w:numId w:val="4"/>
              </w:numPr>
              <w:spacing w:line="240" w:lineRule="auto"/>
            </w:pPr>
            <w:r>
              <w:t>Links to personal knowledge</w:t>
            </w:r>
          </w:p>
          <w:p w:rsidR="005F370A" w:rsidRDefault="005F370A">
            <w:pPr>
              <w:ind w:left="720"/>
            </w:pPr>
          </w:p>
          <w:p w:rsidR="005F370A" w:rsidRDefault="00A11320">
            <w:pPr>
              <w:rPr>
                <w:b/>
              </w:rPr>
            </w:pPr>
            <w:r>
              <w:rPr>
                <w:b/>
                <w:highlight w:val="yellow"/>
              </w:rPr>
              <w:t>High</w:t>
            </w:r>
            <w:r>
              <w:rPr>
                <w:b/>
                <w:highlight w:val="yellow"/>
              </w:rPr>
              <w:t>light</w:t>
            </w:r>
            <w:r>
              <w:rPr>
                <w:b/>
              </w:rPr>
              <w:t xml:space="preserve"> the most relevant ways of knowing pertaining to this title</w:t>
            </w:r>
          </w:p>
          <w:p w:rsidR="005F370A" w:rsidRDefault="00A11320">
            <w:pPr>
              <w:numPr>
                <w:ilvl w:val="0"/>
                <w:numId w:val="2"/>
              </w:numPr>
            </w:pPr>
            <w:r>
              <w:t>Sense perception</w:t>
            </w:r>
          </w:p>
          <w:p w:rsidR="005F370A" w:rsidRDefault="00A11320">
            <w:pPr>
              <w:numPr>
                <w:ilvl w:val="0"/>
                <w:numId w:val="2"/>
              </w:numPr>
            </w:pPr>
            <w:r>
              <w:t>Reasoning</w:t>
            </w:r>
          </w:p>
          <w:p w:rsidR="005F370A" w:rsidRDefault="00A11320">
            <w:pPr>
              <w:numPr>
                <w:ilvl w:val="0"/>
                <w:numId w:val="2"/>
              </w:numPr>
            </w:pPr>
            <w:r>
              <w:t>Language</w:t>
            </w:r>
          </w:p>
          <w:p w:rsidR="005F370A" w:rsidRDefault="00A11320">
            <w:pPr>
              <w:numPr>
                <w:ilvl w:val="0"/>
                <w:numId w:val="2"/>
              </w:numPr>
            </w:pPr>
            <w:r>
              <w:t>Memory</w:t>
            </w:r>
          </w:p>
          <w:p w:rsidR="005F370A" w:rsidRDefault="00A11320">
            <w:pPr>
              <w:numPr>
                <w:ilvl w:val="0"/>
                <w:numId w:val="2"/>
              </w:numPr>
            </w:pPr>
            <w:r>
              <w:t>Emotion</w:t>
            </w:r>
          </w:p>
          <w:p w:rsidR="005F370A" w:rsidRDefault="00A11320">
            <w:pPr>
              <w:numPr>
                <w:ilvl w:val="0"/>
                <w:numId w:val="2"/>
              </w:numPr>
            </w:pPr>
            <w:r>
              <w:t>Imagination</w:t>
            </w:r>
          </w:p>
          <w:p w:rsidR="005F370A" w:rsidRDefault="00A11320">
            <w:pPr>
              <w:numPr>
                <w:ilvl w:val="0"/>
                <w:numId w:val="2"/>
              </w:numPr>
            </w:pPr>
            <w:r>
              <w:t>Intuition</w:t>
            </w:r>
          </w:p>
          <w:p w:rsidR="005F370A" w:rsidRDefault="00A11320">
            <w:pPr>
              <w:numPr>
                <w:ilvl w:val="0"/>
                <w:numId w:val="2"/>
              </w:numPr>
            </w:pPr>
            <w:r>
              <w:t>Faith</w:t>
            </w:r>
          </w:p>
          <w:p w:rsidR="005F370A" w:rsidRDefault="005F370A"/>
        </w:tc>
        <w:tc>
          <w:tcPr>
            <w:tcW w:w="2775" w:type="dxa"/>
            <w:shd w:val="clear" w:color="auto" w:fill="auto"/>
            <w:tcMar>
              <w:top w:w="100" w:type="dxa"/>
              <w:left w:w="100" w:type="dxa"/>
              <w:bottom w:w="100" w:type="dxa"/>
              <w:right w:w="100" w:type="dxa"/>
            </w:tcMar>
          </w:tcPr>
          <w:p w:rsidR="005F370A" w:rsidRDefault="00A11320">
            <w:pPr>
              <w:widowControl w:val="0"/>
              <w:spacing w:line="240" w:lineRule="auto"/>
              <w:rPr>
                <w:sz w:val="18"/>
                <w:szCs w:val="18"/>
              </w:rPr>
            </w:pPr>
            <w:r>
              <w:rPr>
                <w:b/>
                <w:highlight w:val="yellow"/>
              </w:rPr>
              <w:t>5. Highlight</w:t>
            </w:r>
            <w:r>
              <w:rPr>
                <w:b/>
              </w:rPr>
              <w:t xml:space="preserve"> the areas of knowledge seem particularly good for comparing and contrasting regarding this essay title?</w:t>
            </w:r>
          </w:p>
          <w:p w:rsidR="005F370A" w:rsidRDefault="005F370A"/>
          <w:p w:rsidR="005F370A" w:rsidRDefault="005F370A">
            <w:pPr>
              <w:widowControl w:val="0"/>
              <w:spacing w:line="240" w:lineRule="auto"/>
              <w:rPr>
                <w:sz w:val="20"/>
                <w:szCs w:val="20"/>
              </w:rPr>
            </w:pPr>
          </w:p>
          <w:p w:rsidR="005F370A" w:rsidRDefault="00A11320">
            <w:pPr>
              <w:widowControl w:val="0"/>
              <w:numPr>
                <w:ilvl w:val="0"/>
                <w:numId w:val="1"/>
              </w:numPr>
              <w:spacing w:line="240" w:lineRule="auto"/>
              <w:rPr>
                <w:sz w:val="20"/>
                <w:szCs w:val="20"/>
              </w:rPr>
            </w:pPr>
            <w:r>
              <w:rPr>
                <w:sz w:val="20"/>
                <w:szCs w:val="20"/>
              </w:rPr>
              <w:t xml:space="preserve">Natural Sciences </w:t>
            </w:r>
          </w:p>
          <w:p w:rsidR="005F370A" w:rsidRDefault="00A11320">
            <w:pPr>
              <w:widowControl w:val="0"/>
              <w:numPr>
                <w:ilvl w:val="0"/>
                <w:numId w:val="1"/>
              </w:numPr>
              <w:spacing w:line="240" w:lineRule="auto"/>
              <w:rPr>
                <w:sz w:val="20"/>
                <w:szCs w:val="20"/>
              </w:rPr>
            </w:pPr>
            <w:r>
              <w:rPr>
                <w:sz w:val="20"/>
                <w:szCs w:val="20"/>
              </w:rPr>
              <w:t xml:space="preserve">Human Sciences </w:t>
            </w:r>
          </w:p>
          <w:p w:rsidR="005F370A" w:rsidRDefault="00A11320">
            <w:pPr>
              <w:widowControl w:val="0"/>
              <w:numPr>
                <w:ilvl w:val="0"/>
                <w:numId w:val="1"/>
              </w:numPr>
              <w:spacing w:line="240" w:lineRule="auto"/>
              <w:rPr>
                <w:sz w:val="20"/>
                <w:szCs w:val="20"/>
              </w:rPr>
            </w:pPr>
            <w:r>
              <w:rPr>
                <w:sz w:val="20"/>
                <w:szCs w:val="20"/>
              </w:rPr>
              <w:t>History</w:t>
            </w:r>
          </w:p>
          <w:p w:rsidR="005F370A" w:rsidRDefault="00A11320">
            <w:pPr>
              <w:widowControl w:val="0"/>
              <w:numPr>
                <w:ilvl w:val="0"/>
                <w:numId w:val="1"/>
              </w:numPr>
              <w:spacing w:line="240" w:lineRule="auto"/>
              <w:rPr>
                <w:sz w:val="20"/>
                <w:szCs w:val="20"/>
              </w:rPr>
            </w:pPr>
            <w:r>
              <w:rPr>
                <w:sz w:val="20"/>
                <w:szCs w:val="20"/>
              </w:rPr>
              <w:t xml:space="preserve">Ethics </w:t>
            </w:r>
          </w:p>
          <w:p w:rsidR="005F370A" w:rsidRDefault="00A11320">
            <w:pPr>
              <w:widowControl w:val="0"/>
              <w:numPr>
                <w:ilvl w:val="0"/>
                <w:numId w:val="1"/>
              </w:numPr>
              <w:spacing w:line="240" w:lineRule="auto"/>
              <w:rPr>
                <w:sz w:val="20"/>
                <w:szCs w:val="20"/>
              </w:rPr>
            </w:pPr>
            <w:r>
              <w:rPr>
                <w:sz w:val="20"/>
                <w:szCs w:val="20"/>
              </w:rPr>
              <w:t xml:space="preserve">Mathematics </w:t>
            </w:r>
          </w:p>
          <w:p w:rsidR="005F370A" w:rsidRDefault="00A11320">
            <w:pPr>
              <w:widowControl w:val="0"/>
              <w:numPr>
                <w:ilvl w:val="0"/>
                <w:numId w:val="1"/>
              </w:numPr>
              <w:spacing w:line="240" w:lineRule="auto"/>
              <w:rPr>
                <w:sz w:val="20"/>
                <w:szCs w:val="20"/>
              </w:rPr>
            </w:pPr>
            <w:r>
              <w:rPr>
                <w:sz w:val="20"/>
                <w:szCs w:val="20"/>
              </w:rPr>
              <w:t xml:space="preserve">Religious Knowledge Systems </w:t>
            </w:r>
          </w:p>
          <w:p w:rsidR="005F370A" w:rsidRDefault="00A11320">
            <w:pPr>
              <w:widowControl w:val="0"/>
              <w:numPr>
                <w:ilvl w:val="0"/>
                <w:numId w:val="1"/>
              </w:numPr>
              <w:spacing w:line="240" w:lineRule="auto"/>
              <w:rPr>
                <w:sz w:val="20"/>
                <w:szCs w:val="20"/>
              </w:rPr>
            </w:pPr>
            <w:r>
              <w:rPr>
                <w:sz w:val="20"/>
                <w:szCs w:val="20"/>
              </w:rPr>
              <w:t xml:space="preserve">Indigenous Knowledge Systems </w:t>
            </w:r>
          </w:p>
          <w:p w:rsidR="005F370A" w:rsidRDefault="00A11320">
            <w:pPr>
              <w:widowControl w:val="0"/>
              <w:numPr>
                <w:ilvl w:val="0"/>
                <w:numId w:val="1"/>
              </w:numPr>
              <w:spacing w:line="240" w:lineRule="auto"/>
              <w:rPr>
                <w:sz w:val="20"/>
                <w:szCs w:val="20"/>
              </w:rPr>
            </w:pPr>
            <w:r>
              <w:rPr>
                <w:sz w:val="20"/>
                <w:szCs w:val="20"/>
              </w:rPr>
              <w:t xml:space="preserve">Arts </w:t>
            </w:r>
          </w:p>
        </w:tc>
        <w:tc>
          <w:tcPr>
            <w:tcW w:w="3135" w:type="dxa"/>
            <w:shd w:val="clear" w:color="auto" w:fill="auto"/>
            <w:tcMar>
              <w:top w:w="100" w:type="dxa"/>
              <w:left w:w="100" w:type="dxa"/>
              <w:bottom w:w="100" w:type="dxa"/>
              <w:right w:w="100" w:type="dxa"/>
            </w:tcMar>
          </w:tcPr>
          <w:p w:rsidR="005F370A" w:rsidRDefault="00A11320">
            <w:pPr>
              <w:widowControl w:val="0"/>
              <w:spacing w:line="240" w:lineRule="auto"/>
              <w:rPr>
                <w:b/>
              </w:rPr>
            </w:pPr>
            <w:r>
              <w:rPr>
                <w:b/>
              </w:rPr>
              <w:t>6. Check the knowledg</w:t>
            </w:r>
            <w:r>
              <w:rPr>
                <w:b/>
              </w:rPr>
              <w:t xml:space="preserve">e questions related to those two AOKs that you chose in (5). Could the claims that you wrote in (2) be alternative answers to any of those knowledge questions (with small modifications)? If yes, write those knowledge questions below. </w:t>
            </w:r>
          </w:p>
          <w:p w:rsidR="005F370A" w:rsidRDefault="005F370A">
            <w:pPr>
              <w:widowControl w:val="0"/>
              <w:spacing w:line="240" w:lineRule="auto"/>
              <w:rPr>
                <w:b/>
              </w:rPr>
            </w:pPr>
          </w:p>
          <w:p w:rsidR="005F370A" w:rsidRDefault="00A11320">
            <w:pPr>
              <w:numPr>
                <w:ilvl w:val="0"/>
                <w:numId w:val="1"/>
              </w:numPr>
              <w:rPr>
                <w:b/>
                <w:sz w:val="20"/>
                <w:szCs w:val="20"/>
              </w:rPr>
            </w:pPr>
            <w:hyperlink r:id="rId29">
              <w:r>
                <w:rPr>
                  <w:b/>
                  <w:color w:val="1155CC"/>
                  <w:sz w:val="20"/>
                  <w:szCs w:val="20"/>
                  <w:u w:val="single"/>
                </w:rPr>
                <w:t xml:space="preserve">Natural Sciences </w:t>
              </w:r>
            </w:hyperlink>
          </w:p>
          <w:p w:rsidR="005F370A" w:rsidRDefault="00A11320">
            <w:pPr>
              <w:numPr>
                <w:ilvl w:val="0"/>
                <w:numId w:val="1"/>
              </w:numPr>
              <w:rPr>
                <w:b/>
                <w:sz w:val="20"/>
                <w:szCs w:val="20"/>
              </w:rPr>
            </w:pPr>
            <w:hyperlink r:id="rId30">
              <w:r>
                <w:rPr>
                  <w:b/>
                  <w:color w:val="1155CC"/>
                  <w:sz w:val="20"/>
                  <w:szCs w:val="20"/>
                  <w:u w:val="single"/>
                </w:rPr>
                <w:t xml:space="preserve">Human Sciences </w:t>
              </w:r>
            </w:hyperlink>
          </w:p>
          <w:p w:rsidR="005F370A" w:rsidRDefault="00A11320">
            <w:pPr>
              <w:numPr>
                <w:ilvl w:val="0"/>
                <w:numId w:val="1"/>
              </w:numPr>
              <w:rPr>
                <w:b/>
                <w:sz w:val="20"/>
                <w:szCs w:val="20"/>
              </w:rPr>
            </w:pPr>
            <w:hyperlink r:id="rId31">
              <w:r>
                <w:rPr>
                  <w:b/>
                  <w:color w:val="1155CC"/>
                  <w:sz w:val="20"/>
                  <w:szCs w:val="20"/>
                  <w:u w:val="single"/>
                </w:rPr>
                <w:t>History</w:t>
              </w:r>
            </w:hyperlink>
          </w:p>
          <w:p w:rsidR="005F370A" w:rsidRDefault="00A11320">
            <w:pPr>
              <w:numPr>
                <w:ilvl w:val="0"/>
                <w:numId w:val="1"/>
              </w:numPr>
              <w:rPr>
                <w:b/>
                <w:sz w:val="20"/>
                <w:szCs w:val="20"/>
              </w:rPr>
            </w:pPr>
            <w:hyperlink r:id="rId32">
              <w:r>
                <w:rPr>
                  <w:b/>
                  <w:color w:val="1155CC"/>
                  <w:sz w:val="20"/>
                  <w:szCs w:val="20"/>
                  <w:u w:val="single"/>
                </w:rPr>
                <w:t xml:space="preserve">Ethics </w:t>
              </w:r>
            </w:hyperlink>
          </w:p>
          <w:p w:rsidR="005F370A" w:rsidRDefault="00A11320">
            <w:pPr>
              <w:numPr>
                <w:ilvl w:val="0"/>
                <w:numId w:val="1"/>
              </w:numPr>
              <w:rPr>
                <w:b/>
                <w:sz w:val="20"/>
                <w:szCs w:val="20"/>
              </w:rPr>
            </w:pPr>
            <w:hyperlink r:id="rId33">
              <w:r>
                <w:rPr>
                  <w:b/>
                  <w:color w:val="1155CC"/>
                  <w:sz w:val="20"/>
                  <w:szCs w:val="20"/>
                  <w:u w:val="single"/>
                </w:rPr>
                <w:t xml:space="preserve">Mathematics </w:t>
              </w:r>
            </w:hyperlink>
          </w:p>
          <w:p w:rsidR="005F370A" w:rsidRDefault="00A11320">
            <w:pPr>
              <w:numPr>
                <w:ilvl w:val="0"/>
                <w:numId w:val="1"/>
              </w:numPr>
              <w:rPr>
                <w:b/>
                <w:sz w:val="20"/>
                <w:szCs w:val="20"/>
              </w:rPr>
            </w:pPr>
            <w:hyperlink r:id="rId34">
              <w:r>
                <w:rPr>
                  <w:b/>
                  <w:color w:val="1155CC"/>
                  <w:sz w:val="20"/>
                  <w:szCs w:val="20"/>
                  <w:u w:val="single"/>
                </w:rPr>
                <w:t>Religious Knowledge Systems</w:t>
              </w:r>
              <w:r>
                <w:rPr>
                  <w:b/>
                  <w:color w:val="1155CC"/>
                  <w:sz w:val="20"/>
                  <w:szCs w:val="20"/>
                  <w:u w:val="single"/>
                </w:rPr>
                <w:t xml:space="preserve"> </w:t>
              </w:r>
            </w:hyperlink>
          </w:p>
          <w:p w:rsidR="005F370A" w:rsidRDefault="00A11320">
            <w:pPr>
              <w:numPr>
                <w:ilvl w:val="0"/>
                <w:numId w:val="1"/>
              </w:numPr>
              <w:rPr>
                <w:b/>
                <w:sz w:val="20"/>
                <w:szCs w:val="20"/>
              </w:rPr>
            </w:pPr>
            <w:hyperlink r:id="rId35">
              <w:r>
                <w:rPr>
                  <w:b/>
                  <w:color w:val="1155CC"/>
                  <w:sz w:val="20"/>
                  <w:szCs w:val="20"/>
                  <w:u w:val="single"/>
                </w:rPr>
                <w:t xml:space="preserve">Indigenous Knowledge Systems </w:t>
              </w:r>
            </w:hyperlink>
          </w:p>
          <w:p w:rsidR="005F370A" w:rsidRDefault="00A11320">
            <w:pPr>
              <w:numPr>
                <w:ilvl w:val="0"/>
                <w:numId w:val="1"/>
              </w:numPr>
              <w:rPr>
                <w:b/>
                <w:sz w:val="20"/>
                <w:szCs w:val="20"/>
              </w:rPr>
            </w:pPr>
            <w:hyperlink r:id="rId36">
              <w:r>
                <w:rPr>
                  <w:b/>
                  <w:color w:val="1155CC"/>
                  <w:sz w:val="20"/>
                  <w:szCs w:val="20"/>
                  <w:u w:val="single"/>
                </w:rPr>
                <w:t xml:space="preserve">Arts </w:t>
              </w:r>
            </w:hyperlink>
          </w:p>
        </w:tc>
      </w:tr>
      <w:tr w:rsidR="005F370A">
        <w:tc>
          <w:tcPr>
            <w:tcW w:w="1575" w:type="dxa"/>
            <w:shd w:val="clear" w:color="auto" w:fill="auto"/>
            <w:tcMar>
              <w:top w:w="100" w:type="dxa"/>
              <w:left w:w="100" w:type="dxa"/>
              <w:bottom w:w="100" w:type="dxa"/>
              <w:right w:w="100" w:type="dxa"/>
            </w:tcMar>
          </w:tcPr>
          <w:p w:rsidR="005F370A" w:rsidRDefault="00A11320">
            <w:pPr>
              <w:pStyle w:val="Heading3"/>
              <w:rPr>
                <w:b/>
                <w:color w:val="000000"/>
                <w:sz w:val="22"/>
                <w:szCs w:val="22"/>
              </w:rPr>
            </w:pPr>
            <w:bookmarkStart w:id="12" w:name="_3xmee42jv81g" w:colFirst="0" w:colLast="0"/>
            <w:bookmarkEnd w:id="12"/>
            <w:r>
              <w:rPr>
                <w:b/>
                <w:color w:val="000000"/>
                <w:sz w:val="22"/>
                <w:szCs w:val="22"/>
                <w:u w:val="single"/>
              </w:rPr>
              <w:lastRenderedPageBreak/>
              <w:t>1. Underline</w:t>
            </w:r>
            <w:r>
              <w:rPr>
                <w:b/>
                <w:color w:val="000000"/>
                <w:sz w:val="22"/>
                <w:szCs w:val="22"/>
              </w:rPr>
              <w:t xml:space="preserve"> key terms appearing in the title</w:t>
            </w:r>
          </w:p>
          <w:p w:rsidR="005F370A" w:rsidRDefault="00A11320">
            <w:pPr>
              <w:pStyle w:val="Heading3"/>
              <w:rPr>
                <w:b/>
                <w:color w:val="0000FF"/>
                <w:sz w:val="22"/>
                <w:szCs w:val="22"/>
              </w:rPr>
            </w:pPr>
            <w:bookmarkStart w:id="13" w:name="_uy7rfwsi9y8f" w:colFirst="0" w:colLast="0"/>
            <w:bookmarkEnd w:id="13"/>
            <w:r>
              <w:rPr>
                <w:b/>
                <w:color w:val="0000FF"/>
                <w:sz w:val="22"/>
                <w:szCs w:val="22"/>
              </w:rPr>
              <w:t>#4 “The role of analogy is to a</w:t>
            </w:r>
            <w:r>
              <w:rPr>
                <w:b/>
                <w:color w:val="0000FF"/>
                <w:sz w:val="22"/>
                <w:szCs w:val="22"/>
              </w:rPr>
              <w:t>id understanding rather than to provide justification.” To what extent do you agree with this statement?</w:t>
            </w:r>
          </w:p>
          <w:p w:rsidR="005F370A" w:rsidRDefault="005F370A">
            <w:pPr>
              <w:pStyle w:val="Heading3"/>
              <w:rPr>
                <w:b/>
                <w:color w:val="0000FF"/>
                <w:sz w:val="24"/>
                <w:szCs w:val="24"/>
              </w:rPr>
            </w:pPr>
            <w:bookmarkStart w:id="14" w:name="_vtc6521ljmwe" w:colFirst="0" w:colLast="0"/>
            <w:bookmarkEnd w:id="14"/>
          </w:p>
        </w:tc>
        <w:tc>
          <w:tcPr>
            <w:tcW w:w="1905" w:type="dxa"/>
            <w:shd w:val="clear" w:color="auto" w:fill="auto"/>
            <w:tcMar>
              <w:top w:w="100" w:type="dxa"/>
              <w:left w:w="100" w:type="dxa"/>
              <w:bottom w:w="100" w:type="dxa"/>
              <w:right w:w="100" w:type="dxa"/>
            </w:tcMar>
          </w:tcPr>
          <w:p w:rsidR="005F370A" w:rsidRDefault="00A11320">
            <w:pPr>
              <w:widowControl w:val="0"/>
              <w:spacing w:line="240" w:lineRule="auto"/>
              <w:rPr>
                <w:sz w:val="20"/>
                <w:szCs w:val="20"/>
              </w:rPr>
            </w:pPr>
            <w:r>
              <w:rPr>
                <w:b/>
                <w:color w:val="FF0000"/>
              </w:rPr>
              <w:t>2. Write here key terms</w:t>
            </w:r>
            <w:r>
              <w:rPr>
                <w:b/>
              </w:rPr>
              <w:t>, and</w:t>
            </w:r>
            <w:r>
              <w:rPr>
                <w:b/>
                <w:color w:val="9900FF"/>
              </w:rPr>
              <w:t xml:space="preserve"> related concepts </w:t>
            </w:r>
            <w:r>
              <w:rPr>
                <w:b/>
              </w:rPr>
              <w:t xml:space="preserve">appearing or implied in the essay title. </w:t>
            </w:r>
          </w:p>
          <w:p w:rsidR="005F370A" w:rsidRDefault="005F370A">
            <w:pPr>
              <w:widowControl w:val="0"/>
              <w:spacing w:line="240" w:lineRule="auto"/>
              <w:jc w:val="center"/>
              <w:rPr>
                <w:b/>
                <w:color w:val="FF0000"/>
              </w:rPr>
            </w:pPr>
          </w:p>
        </w:tc>
        <w:tc>
          <w:tcPr>
            <w:tcW w:w="2790" w:type="dxa"/>
            <w:shd w:val="clear" w:color="auto" w:fill="auto"/>
            <w:tcMar>
              <w:top w:w="100" w:type="dxa"/>
              <w:left w:w="100" w:type="dxa"/>
              <w:bottom w:w="100" w:type="dxa"/>
              <w:right w:w="100" w:type="dxa"/>
            </w:tcMar>
          </w:tcPr>
          <w:p w:rsidR="005F370A" w:rsidRDefault="00A11320">
            <w:pPr>
              <w:rPr>
                <w:b/>
              </w:rPr>
            </w:pPr>
            <w:r>
              <w:rPr>
                <w:b/>
              </w:rPr>
              <w:t>3. Formulate in your own words the claim made or implied in the prescribed essay title.</w:t>
            </w: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A11320">
            <w:pPr>
              <w:rPr>
                <w:b/>
              </w:rPr>
            </w:pPr>
            <w:r>
              <w:rPr>
                <w:b/>
              </w:rPr>
              <w:t xml:space="preserve">Formulate a claim that is the opposite of that claim. </w:t>
            </w:r>
          </w:p>
        </w:tc>
        <w:tc>
          <w:tcPr>
            <w:tcW w:w="3075" w:type="dxa"/>
            <w:shd w:val="clear" w:color="auto" w:fill="auto"/>
            <w:tcMar>
              <w:top w:w="100" w:type="dxa"/>
              <w:left w:w="100" w:type="dxa"/>
              <w:bottom w:w="100" w:type="dxa"/>
              <w:right w:w="100" w:type="dxa"/>
            </w:tcMar>
          </w:tcPr>
          <w:p w:rsidR="005F370A" w:rsidRDefault="00A11320">
            <w:pPr>
              <w:widowControl w:val="0"/>
              <w:spacing w:line="240" w:lineRule="auto"/>
              <w:rPr>
                <w:b/>
              </w:rPr>
            </w:pPr>
            <w:r>
              <w:rPr>
                <w:b/>
                <w:highlight w:val="yellow"/>
              </w:rPr>
              <w:t>4. Highlight</w:t>
            </w:r>
            <w:r>
              <w:rPr>
                <w:b/>
              </w:rPr>
              <w:t xml:space="preserve"> the most relevant aspects of the </w:t>
            </w:r>
            <w:hyperlink r:id="rId37">
              <w:r>
                <w:rPr>
                  <w:b/>
                  <w:color w:val="1155CC"/>
                  <w:u w:val="single"/>
                </w:rPr>
                <w:t>Knowledge framework</w:t>
              </w:r>
            </w:hyperlink>
            <w:r>
              <w:rPr>
                <w:b/>
              </w:rPr>
              <w:t xml:space="preserve"> pertaining to this title</w:t>
            </w:r>
          </w:p>
          <w:p w:rsidR="005F370A" w:rsidRDefault="005F370A">
            <w:pPr>
              <w:widowControl w:val="0"/>
              <w:spacing w:line="240" w:lineRule="auto"/>
              <w:rPr>
                <w:b/>
              </w:rPr>
            </w:pPr>
          </w:p>
          <w:p w:rsidR="005F370A" w:rsidRDefault="00A11320">
            <w:pPr>
              <w:widowControl w:val="0"/>
              <w:numPr>
                <w:ilvl w:val="0"/>
                <w:numId w:val="4"/>
              </w:numPr>
              <w:spacing w:line="240" w:lineRule="auto"/>
            </w:pPr>
            <w:r>
              <w:t>Scope/applications</w:t>
            </w:r>
          </w:p>
          <w:p w:rsidR="005F370A" w:rsidRDefault="00A11320">
            <w:pPr>
              <w:widowControl w:val="0"/>
              <w:numPr>
                <w:ilvl w:val="0"/>
                <w:numId w:val="4"/>
              </w:numPr>
              <w:spacing w:line="240" w:lineRule="auto"/>
            </w:pPr>
            <w:r>
              <w:t>Concepts/language</w:t>
            </w:r>
          </w:p>
          <w:p w:rsidR="005F370A" w:rsidRDefault="00A11320">
            <w:pPr>
              <w:widowControl w:val="0"/>
              <w:numPr>
                <w:ilvl w:val="0"/>
                <w:numId w:val="4"/>
              </w:numPr>
              <w:spacing w:line="240" w:lineRule="auto"/>
            </w:pPr>
            <w:r>
              <w:t>Methodology</w:t>
            </w:r>
          </w:p>
          <w:p w:rsidR="005F370A" w:rsidRDefault="00A11320">
            <w:pPr>
              <w:widowControl w:val="0"/>
              <w:numPr>
                <w:ilvl w:val="0"/>
                <w:numId w:val="4"/>
              </w:numPr>
              <w:spacing w:line="240" w:lineRule="auto"/>
            </w:pPr>
            <w:r>
              <w:t>Historical development</w:t>
            </w:r>
          </w:p>
          <w:p w:rsidR="005F370A" w:rsidRDefault="00A11320">
            <w:pPr>
              <w:widowControl w:val="0"/>
              <w:numPr>
                <w:ilvl w:val="0"/>
                <w:numId w:val="4"/>
              </w:numPr>
              <w:spacing w:line="240" w:lineRule="auto"/>
            </w:pPr>
            <w:r>
              <w:t>Links to personal knowledge</w:t>
            </w:r>
          </w:p>
          <w:p w:rsidR="005F370A" w:rsidRDefault="005F370A">
            <w:pPr>
              <w:ind w:left="720"/>
            </w:pPr>
          </w:p>
          <w:p w:rsidR="005F370A" w:rsidRDefault="00A11320">
            <w:pPr>
              <w:rPr>
                <w:b/>
              </w:rPr>
            </w:pPr>
            <w:r>
              <w:rPr>
                <w:b/>
                <w:highlight w:val="yellow"/>
              </w:rPr>
              <w:t>Highlight</w:t>
            </w:r>
            <w:r>
              <w:rPr>
                <w:b/>
              </w:rPr>
              <w:t xml:space="preserve"> the most relevant ways of knowing pertaining to this title</w:t>
            </w:r>
          </w:p>
          <w:p w:rsidR="005F370A" w:rsidRDefault="00A11320">
            <w:pPr>
              <w:numPr>
                <w:ilvl w:val="0"/>
                <w:numId w:val="2"/>
              </w:numPr>
            </w:pPr>
            <w:r>
              <w:t>Sense perception</w:t>
            </w:r>
          </w:p>
          <w:p w:rsidR="005F370A" w:rsidRDefault="00A11320">
            <w:pPr>
              <w:numPr>
                <w:ilvl w:val="0"/>
                <w:numId w:val="2"/>
              </w:numPr>
            </w:pPr>
            <w:r>
              <w:t>Reasoning</w:t>
            </w:r>
          </w:p>
          <w:p w:rsidR="005F370A" w:rsidRDefault="00A11320">
            <w:pPr>
              <w:numPr>
                <w:ilvl w:val="0"/>
                <w:numId w:val="2"/>
              </w:numPr>
            </w:pPr>
            <w:r>
              <w:t>Language</w:t>
            </w:r>
          </w:p>
          <w:p w:rsidR="005F370A" w:rsidRDefault="00A11320">
            <w:pPr>
              <w:numPr>
                <w:ilvl w:val="0"/>
                <w:numId w:val="2"/>
              </w:numPr>
            </w:pPr>
            <w:r>
              <w:t>Memory</w:t>
            </w:r>
          </w:p>
          <w:p w:rsidR="005F370A" w:rsidRDefault="00A11320">
            <w:pPr>
              <w:numPr>
                <w:ilvl w:val="0"/>
                <w:numId w:val="2"/>
              </w:numPr>
            </w:pPr>
            <w:r>
              <w:t>Emotion</w:t>
            </w:r>
          </w:p>
          <w:p w:rsidR="005F370A" w:rsidRDefault="00A11320">
            <w:pPr>
              <w:numPr>
                <w:ilvl w:val="0"/>
                <w:numId w:val="2"/>
              </w:numPr>
            </w:pPr>
            <w:r>
              <w:t>Imagination</w:t>
            </w:r>
          </w:p>
          <w:p w:rsidR="005F370A" w:rsidRDefault="00A11320">
            <w:pPr>
              <w:numPr>
                <w:ilvl w:val="0"/>
                <w:numId w:val="2"/>
              </w:numPr>
            </w:pPr>
            <w:r>
              <w:t>Intuition</w:t>
            </w:r>
          </w:p>
          <w:p w:rsidR="005F370A" w:rsidRDefault="00A11320">
            <w:pPr>
              <w:numPr>
                <w:ilvl w:val="0"/>
                <w:numId w:val="2"/>
              </w:numPr>
            </w:pPr>
            <w:r>
              <w:t>Faith</w:t>
            </w:r>
          </w:p>
        </w:tc>
        <w:tc>
          <w:tcPr>
            <w:tcW w:w="2775" w:type="dxa"/>
            <w:shd w:val="clear" w:color="auto" w:fill="auto"/>
            <w:tcMar>
              <w:top w:w="100" w:type="dxa"/>
              <w:left w:w="100" w:type="dxa"/>
              <w:bottom w:w="100" w:type="dxa"/>
              <w:right w:w="100" w:type="dxa"/>
            </w:tcMar>
          </w:tcPr>
          <w:p w:rsidR="005F370A" w:rsidRDefault="00A11320">
            <w:pPr>
              <w:widowControl w:val="0"/>
              <w:spacing w:line="240" w:lineRule="auto"/>
              <w:rPr>
                <w:b/>
              </w:rPr>
            </w:pPr>
            <w:r>
              <w:rPr>
                <w:b/>
                <w:highlight w:val="yellow"/>
              </w:rPr>
              <w:t>5. Highlight</w:t>
            </w:r>
            <w:r>
              <w:rPr>
                <w:b/>
              </w:rPr>
              <w:t xml:space="preserve"> the areas of knowledge seem particularly good for comparing and contrasting regarding this essay title?</w:t>
            </w:r>
          </w:p>
          <w:p w:rsidR="005F370A" w:rsidRDefault="005F370A">
            <w:pPr>
              <w:widowControl w:val="0"/>
              <w:spacing w:line="240" w:lineRule="auto"/>
              <w:rPr>
                <w:b/>
              </w:rPr>
            </w:pPr>
          </w:p>
          <w:p w:rsidR="005F370A" w:rsidRDefault="005F370A">
            <w:pPr>
              <w:widowControl w:val="0"/>
              <w:spacing w:line="240" w:lineRule="auto"/>
              <w:rPr>
                <w:sz w:val="20"/>
                <w:szCs w:val="20"/>
              </w:rPr>
            </w:pPr>
          </w:p>
          <w:p w:rsidR="005F370A" w:rsidRDefault="00A11320">
            <w:pPr>
              <w:widowControl w:val="0"/>
              <w:numPr>
                <w:ilvl w:val="0"/>
                <w:numId w:val="1"/>
              </w:numPr>
              <w:spacing w:line="240" w:lineRule="auto"/>
              <w:rPr>
                <w:sz w:val="20"/>
                <w:szCs w:val="20"/>
              </w:rPr>
            </w:pPr>
            <w:r>
              <w:rPr>
                <w:sz w:val="20"/>
                <w:szCs w:val="20"/>
              </w:rPr>
              <w:t xml:space="preserve">Natural Sciences </w:t>
            </w:r>
          </w:p>
          <w:p w:rsidR="005F370A" w:rsidRDefault="00A11320">
            <w:pPr>
              <w:widowControl w:val="0"/>
              <w:numPr>
                <w:ilvl w:val="0"/>
                <w:numId w:val="1"/>
              </w:numPr>
              <w:spacing w:line="240" w:lineRule="auto"/>
              <w:rPr>
                <w:sz w:val="20"/>
                <w:szCs w:val="20"/>
              </w:rPr>
            </w:pPr>
            <w:r>
              <w:rPr>
                <w:sz w:val="20"/>
                <w:szCs w:val="20"/>
              </w:rPr>
              <w:t xml:space="preserve">Human Sciences </w:t>
            </w:r>
          </w:p>
          <w:p w:rsidR="005F370A" w:rsidRDefault="00A11320">
            <w:pPr>
              <w:widowControl w:val="0"/>
              <w:numPr>
                <w:ilvl w:val="0"/>
                <w:numId w:val="1"/>
              </w:numPr>
              <w:spacing w:line="240" w:lineRule="auto"/>
              <w:rPr>
                <w:sz w:val="20"/>
                <w:szCs w:val="20"/>
              </w:rPr>
            </w:pPr>
            <w:r>
              <w:rPr>
                <w:sz w:val="20"/>
                <w:szCs w:val="20"/>
              </w:rPr>
              <w:t>History</w:t>
            </w:r>
          </w:p>
          <w:p w:rsidR="005F370A" w:rsidRDefault="00A11320">
            <w:pPr>
              <w:widowControl w:val="0"/>
              <w:numPr>
                <w:ilvl w:val="0"/>
                <w:numId w:val="1"/>
              </w:numPr>
              <w:spacing w:line="240" w:lineRule="auto"/>
              <w:rPr>
                <w:sz w:val="20"/>
                <w:szCs w:val="20"/>
              </w:rPr>
            </w:pPr>
            <w:r>
              <w:rPr>
                <w:sz w:val="20"/>
                <w:szCs w:val="20"/>
              </w:rPr>
              <w:t xml:space="preserve">Ethics </w:t>
            </w:r>
          </w:p>
          <w:p w:rsidR="005F370A" w:rsidRDefault="00A11320">
            <w:pPr>
              <w:widowControl w:val="0"/>
              <w:numPr>
                <w:ilvl w:val="0"/>
                <w:numId w:val="1"/>
              </w:numPr>
              <w:spacing w:line="240" w:lineRule="auto"/>
              <w:rPr>
                <w:sz w:val="20"/>
                <w:szCs w:val="20"/>
              </w:rPr>
            </w:pPr>
            <w:r>
              <w:rPr>
                <w:sz w:val="20"/>
                <w:szCs w:val="20"/>
              </w:rPr>
              <w:t xml:space="preserve">Mathematics </w:t>
            </w:r>
          </w:p>
          <w:p w:rsidR="005F370A" w:rsidRDefault="00A11320">
            <w:pPr>
              <w:widowControl w:val="0"/>
              <w:numPr>
                <w:ilvl w:val="0"/>
                <w:numId w:val="1"/>
              </w:numPr>
              <w:spacing w:line="240" w:lineRule="auto"/>
              <w:rPr>
                <w:sz w:val="20"/>
                <w:szCs w:val="20"/>
              </w:rPr>
            </w:pPr>
            <w:r>
              <w:rPr>
                <w:sz w:val="20"/>
                <w:szCs w:val="20"/>
              </w:rPr>
              <w:t>Religious Knowledge Sy</w:t>
            </w:r>
            <w:r>
              <w:rPr>
                <w:sz w:val="20"/>
                <w:szCs w:val="20"/>
              </w:rPr>
              <w:t xml:space="preserve">stems </w:t>
            </w:r>
          </w:p>
          <w:p w:rsidR="005F370A" w:rsidRDefault="00A11320">
            <w:pPr>
              <w:widowControl w:val="0"/>
              <w:numPr>
                <w:ilvl w:val="0"/>
                <w:numId w:val="1"/>
              </w:numPr>
              <w:spacing w:line="240" w:lineRule="auto"/>
              <w:rPr>
                <w:sz w:val="20"/>
                <w:szCs w:val="20"/>
              </w:rPr>
            </w:pPr>
            <w:r>
              <w:rPr>
                <w:sz w:val="20"/>
                <w:szCs w:val="20"/>
              </w:rPr>
              <w:t xml:space="preserve">Indigenous Knowledge Systems </w:t>
            </w:r>
          </w:p>
          <w:p w:rsidR="005F370A" w:rsidRDefault="00A11320">
            <w:pPr>
              <w:widowControl w:val="0"/>
              <w:numPr>
                <w:ilvl w:val="0"/>
                <w:numId w:val="1"/>
              </w:numPr>
              <w:spacing w:line="240" w:lineRule="auto"/>
              <w:rPr>
                <w:sz w:val="20"/>
                <w:szCs w:val="20"/>
              </w:rPr>
            </w:pPr>
            <w:r>
              <w:rPr>
                <w:sz w:val="20"/>
                <w:szCs w:val="20"/>
              </w:rPr>
              <w:t xml:space="preserve">Arts </w:t>
            </w:r>
          </w:p>
        </w:tc>
        <w:tc>
          <w:tcPr>
            <w:tcW w:w="3135" w:type="dxa"/>
            <w:shd w:val="clear" w:color="auto" w:fill="auto"/>
            <w:tcMar>
              <w:top w:w="100" w:type="dxa"/>
              <w:left w:w="100" w:type="dxa"/>
              <w:bottom w:w="100" w:type="dxa"/>
              <w:right w:w="100" w:type="dxa"/>
            </w:tcMar>
          </w:tcPr>
          <w:p w:rsidR="005F370A" w:rsidRDefault="00A11320">
            <w:pPr>
              <w:widowControl w:val="0"/>
              <w:spacing w:line="240" w:lineRule="auto"/>
              <w:rPr>
                <w:b/>
              </w:rPr>
            </w:pPr>
            <w:r>
              <w:rPr>
                <w:b/>
              </w:rPr>
              <w:t xml:space="preserve">6. Check the knowledge questions related to those two AOKs that you chose in (5). Could the claims that you wrote in (2) be alternative answers to any of those knowledge questions (with small modifications)? If yes, write those knowledge questions below. </w:t>
            </w:r>
          </w:p>
          <w:p w:rsidR="005F370A" w:rsidRDefault="005F370A">
            <w:pPr>
              <w:rPr>
                <w:b/>
              </w:rPr>
            </w:pPr>
          </w:p>
          <w:p w:rsidR="005F370A" w:rsidRDefault="00A11320">
            <w:pPr>
              <w:numPr>
                <w:ilvl w:val="0"/>
                <w:numId w:val="1"/>
              </w:numPr>
              <w:rPr>
                <w:b/>
                <w:sz w:val="20"/>
                <w:szCs w:val="20"/>
              </w:rPr>
            </w:pPr>
            <w:hyperlink r:id="rId38">
              <w:r>
                <w:rPr>
                  <w:b/>
                  <w:color w:val="1155CC"/>
                  <w:sz w:val="20"/>
                  <w:szCs w:val="20"/>
                  <w:u w:val="single"/>
                </w:rPr>
                <w:t xml:space="preserve">Natural Sciences </w:t>
              </w:r>
            </w:hyperlink>
          </w:p>
          <w:p w:rsidR="005F370A" w:rsidRDefault="00A11320">
            <w:pPr>
              <w:numPr>
                <w:ilvl w:val="0"/>
                <w:numId w:val="1"/>
              </w:numPr>
              <w:rPr>
                <w:b/>
                <w:sz w:val="20"/>
                <w:szCs w:val="20"/>
              </w:rPr>
            </w:pPr>
            <w:hyperlink r:id="rId39">
              <w:r>
                <w:rPr>
                  <w:b/>
                  <w:color w:val="1155CC"/>
                  <w:sz w:val="20"/>
                  <w:szCs w:val="20"/>
                  <w:u w:val="single"/>
                </w:rPr>
                <w:t xml:space="preserve">Human Sciences </w:t>
              </w:r>
            </w:hyperlink>
          </w:p>
          <w:p w:rsidR="005F370A" w:rsidRDefault="00A11320">
            <w:pPr>
              <w:numPr>
                <w:ilvl w:val="0"/>
                <w:numId w:val="1"/>
              </w:numPr>
              <w:rPr>
                <w:b/>
                <w:sz w:val="20"/>
                <w:szCs w:val="20"/>
              </w:rPr>
            </w:pPr>
            <w:hyperlink r:id="rId40">
              <w:r>
                <w:rPr>
                  <w:b/>
                  <w:color w:val="1155CC"/>
                  <w:sz w:val="20"/>
                  <w:szCs w:val="20"/>
                  <w:u w:val="single"/>
                </w:rPr>
                <w:t>History</w:t>
              </w:r>
            </w:hyperlink>
          </w:p>
          <w:p w:rsidR="005F370A" w:rsidRDefault="00A11320">
            <w:pPr>
              <w:numPr>
                <w:ilvl w:val="0"/>
                <w:numId w:val="1"/>
              </w:numPr>
              <w:rPr>
                <w:b/>
                <w:sz w:val="20"/>
                <w:szCs w:val="20"/>
              </w:rPr>
            </w:pPr>
            <w:hyperlink r:id="rId41">
              <w:r>
                <w:rPr>
                  <w:b/>
                  <w:color w:val="1155CC"/>
                  <w:sz w:val="20"/>
                  <w:szCs w:val="20"/>
                  <w:u w:val="single"/>
                </w:rPr>
                <w:t xml:space="preserve">Ethics </w:t>
              </w:r>
            </w:hyperlink>
          </w:p>
          <w:p w:rsidR="005F370A" w:rsidRDefault="00A11320">
            <w:pPr>
              <w:numPr>
                <w:ilvl w:val="0"/>
                <w:numId w:val="1"/>
              </w:numPr>
              <w:rPr>
                <w:b/>
                <w:sz w:val="20"/>
                <w:szCs w:val="20"/>
              </w:rPr>
            </w:pPr>
            <w:hyperlink r:id="rId42">
              <w:r>
                <w:rPr>
                  <w:b/>
                  <w:color w:val="1155CC"/>
                  <w:sz w:val="20"/>
                  <w:szCs w:val="20"/>
                  <w:u w:val="single"/>
                </w:rPr>
                <w:t xml:space="preserve">Mathematics </w:t>
              </w:r>
            </w:hyperlink>
          </w:p>
          <w:p w:rsidR="005F370A" w:rsidRDefault="00A11320">
            <w:pPr>
              <w:numPr>
                <w:ilvl w:val="0"/>
                <w:numId w:val="1"/>
              </w:numPr>
              <w:rPr>
                <w:b/>
                <w:sz w:val="20"/>
                <w:szCs w:val="20"/>
              </w:rPr>
            </w:pPr>
            <w:hyperlink r:id="rId43">
              <w:r>
                <w:rPr>
                  <w:b/>
                  <w:color w:val="1155CC"/>
                  <w:sz w:val="20"/>
                  <w:szCs w:val="20"/>
                  <w:u w:val="single"/>
                </w:rPr>
                <w:t>Religious Knowledge Systems</w:t>
              </w:r>
              <w:r>
                <w:rPr>
                  <w:b/>
                  <w:color w:val="1155CC"/>
                  <w:sz w:val="20"/>
                  <w:szCs w:val="20"/>
                  <w:u w:val="single"/>
                </w:rPr>
                <w:t xml:space="preserve"> </w:t>
              </w:r>
            </w:hyperlink>
          </w:p>
          <w:p w:rsidR="005F370A" w:rsidRDefault="00A11320">
            <w:pPr>
              <w:numPr>
                <w:ilvl w:val="0"/>
                <w:numId w:val="1"/>
              </w:numPr>
              <w:rPr>
                <w:b/>
                <w:sz w:val="20"/>
                <w:szCs w:val="20"/>
              </w:rPr>
            </w:pPr>
            <w:hyperlink r:id="rId44">
              <w:r>
                <w:rPr>
                  <w:b/>
                  <w:color w:val="1155CC"/>
                  <w:sz w:val="20"/>
                  <w:szCs w:val="20"/>
                  <w:u w:val="single"/>
                </w:rPr>
                <w:t xml:space="preserve">Indigenous Knowledge Systems </w:t>
              </w:r>
            </w:hyperlink>
          </w:p>
          <w:p w:rsidR="005F370A" w:rsidRDefault="00A11320">
            <w:pPr>
              <w:numPr>
                <w:ilvl w:val="0"/>
                <w:numId w:val="1"/>
              </w:numPr>
              <w:rPr>
                <w:b/>
              </w:rPr>
            </w:pPr>
            <w:hyperlink r:id="rId45">
              <w:r>
                <w:rPr>
                  <w:b/>
                  <w:color w:val="1155CC"/>
                  <w:sz w:val="20"/>
                  <w:szCs w:val="20"/>
                  <w:u w:val="single"/>
                </w:rPr>
                <w:t>Arts</w:t>
              </w:r>
            </w:hyperlink>
            <w:hyperlink r:id="rId46">
              <w:r>
                <w:rPr>
                  <w:b/>
                  <w:color w:val="1155CC"/>
                  <w:u w:val="single"/>
                </w:rPr>
                <w:t xml:space="preserve"> </w:t>
              </w:r>
            </w:hyperlink>
          </w:p>
        </w:tc>
      </w:tr>
      <w:tr w:rsidR="005F370A">
        <w:tc>
          <w:tcPr>
            <w:tcW w:w="1575" w:type="dxa"/>
            <w:shd w:val="clear" w:color="auto" w:fill="auto"/>
            <w:tcMar>
              <w:top w:w="100" w:type="dxa"/>
              <w:left w:w="100" w:type="dxa"/>
              <w:bottom w:w="100" w:type="dxa"/>
              <w:right w:w="100" w:type="dxa"/>
            </w:tcMar>
          </w:tcPr>
          <w:p w:rsidR="005F370A" w:rsidRDefault="00A11320">
            <w:pPr>
              <w:pStyle w:val="Heading3"/>
              <w:rPr>
                <w:b/>
                <w:color w:val="000000"/>
                <w:sz w:val="22"/>
                <w:szCs w:val="22"/>
              </w:rPr>
            </w:pPr>
            <w:bookmarkStart w:id="15" w:name="_qzj138ea7xvu" w:colFirst="0" w:colLast="0"/>
            <w:bookmarkEnd w:id="15"/>
            <w:r>
              <w:rPr>
                <w:b/>
                <w:color w:val="000000"/>
                <w:sz w:val="22"/>
                <w:szCs w:val="22"/>
                <w:u w:val="single"/>
              </w:rPr>
              <w:lastRenderedPageBreak/>
              <w:t>1. Underline</w:t>
            </w:r>
            <w:r>
              <w:rPr>
                <w:b/>
                <w:color w:val="000000"/>
                <w:sz w:val="22"/>
                <w:szCs w:val="22"/>
              </w:rPr>
              <w:t xml:space="preserve"> key terms appearing in the title</w:t>
            </w:r>
          </w:p>
          <w:p w:rsidR="005F370A" w:rsidRDefault="00A11320">
            <w:pPr>
              <w:pStyle w:val="Heading3"/>
              <w:rPr>
                <w:b/>
                <w:color w:val="0000FF"/>
                <w:sz w:val="22"/>
                <w:szCs w:val="22"/>
              </w:rPr>
            </w:pPr>
            <w:bookmarkStart w:id="16" w:name="_744lawz7oqvu" w:colFirst="0" w:colLast="0"/>
            <w:bookmarkEnd w:id="16"/>
            <w:r>
              <w:rPr>
                <w:b/>
                <w:color w:val="0000FF"/>
                <w:sz w:val="22"/>
                <w:szCs w:val="22"/>
              </w:rPr>
              <w:t>#5 “Given that every theory has its limitations, we need to retain a multiplicity of theories to understand the world.” Discuss this claim with reference to two areas of knowledge.</w:t>
            </w:r>
          </w:p>
          <w:p w:rsidR="005F370A" w:rsidRDefault="005F370A">
            <w:pPr>
              <w:pStyle w:val="Heading3"/>
              <w:rPr>
                <w:b/>
                <w:color w:val="0000FF"/>
                <w:sz w:val="24"/>
                <w:szCs w:val="24"/>
              </w:rPr>
            </w:pPr>
            <w:bookmarkStart w:id="17" w:name="_g49j0wzc2555" w:colFirst="0" w:colLast="0"/>
            <w:bookmarkEnd w:id="17"/>
          </w:p>
        </w:tc>
        <w:tc>
          <w:tcPr>
            <w:tcW w:w="1905" w:type="dxa"/>
            <w:shd w:val="clear" w:color="auto" w:fill="auto"/>
            <w:tcMar>
              <w:top w:w="100" w:type="dxa"/>
              <w:left w:w="100" w:type="dxa"/>
              <w:bottom w:w="100" w:type="dxa"/>
              <w:right w:w="100" w:type="dxa"/>
            </w:tcMar>
          </w:tcPr>
          <w:p w:rsidR="005F370A" w:rsidRDefault="00A11320">
            <w:pPr>
              <w:widowControl w:val="0"/>
              <w:spacing w:line="240" w:lineRule="auto"/>
              <w:rPr>
                <w:sz w:val="20"/>
                <w:szCs w:val="20"/>
              </w:rPr>
            </w:pPr>
            <w:r>
              <w:rPr>
                <w:b/>
                <w:color w:val="FF0000"/>
              </w:rPr>
              <w:t>2. Write here key terms</w:t>
            </w:r>
            <w:r>
              <w:rPr>
                <w:b/>
              </w:rPr>
              <w:t>, and</w:t>
            </w:r>
            <w:r>
              <w:rPr>
                <w:b/>
                <w:color w:val="9900FF"/>
              </w:rPr>
              <w:t xml:space="preserve"> related concepts </w:t>
            </w:r>
            <w:r>
              <w:rPr>
                <w:b/>
              </w:rPr>
              <w:t xml:space="preserve">appearing or implied in the essay title. </w:t>
            </w:r>
          </w:p>
          <w:p w:rsidR="005F370A" w:rsidRDefault="005F370A">
            <w:pPr>
              <w:widowControl w:val="0"/>
              <w:spacing w:line="240" w:lineRule="auto"/>
              <w:jc w:val="center"/>
              <w:rPr>
                <w:b/>
                <w:color w:val="FF0000"/>
              </w:rPr>
            </w:pPr>
          </w:p>
        </w:tc>
        <w:tc>
          <w:tcPr>
            <w:tcW w:w="2790" w:type="dxa"/>
            <w:shd w:val="clear" w:color="auto" w:fill="auto"/>
            <w:tcMar>
              <w:top w:w="100" w:type="dxa"/>
              <w:left w:w="100" w:type="dxa"/>
              <w:bottom w:w="100" w:type="dxa"/>
              <w:right w:w="100" w:type="dxa"/>
            </w:tcMar>
          </w:tcPr>
          <w:p w:rsidR="005F370A" w:rsidRDefault="00A11320">
            <w:pPr>
              <w:rPr>
                <w:b/>
              </w:rPr>
            </w:pPr>
            <w:r>
              <w:rPr>
                <w:b/>
              </w:rPr>
              <w:t>3. Formulate in your own words the claim made or implied in the prescribed essay title.</w:t>
            </w: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A11320">
            <w:pPr>
              <w:rPr>
                <w:b/>
              </w:rPr>
            </w:pPr>
            <w:r>
              <w:rPr>
                <w:b/>
              </w:rPr>
              <w:t xml:space="preserve">Formulate a claim that is the opposite of that claim. </w:t>
            </w:r>
          </w:p>
        </w:tc>
        <w:tc>
          <w:tcPr>
            <w:tcW w:w="3075" w:type="dxa"/>
            <w:shd w:val="clear" w:color="auto" w:fill="auto"/>
            <w:tcMar>
              <w:top w:w="100" w:type="dxa"/>
              <w:left w:w="100" w:type="dxa"/>
              <w:bottom w:w="100" w:type="dxa"/>
              <w:right w:w="100" w:type="dxa"/>
            </w:tcMar>
          </w:tcPr>
          <w:p w:rsidR="005F370A" w:rsidRDefault="00A11320">
            <w:pPr>
              <w:widowControl w:val="0"/>
              <w:spacing w:line="240" w:lineRule="auto"/>
              <w:rPr>
                <w:b/>
              </w:rPr>
            </w:pPr>
            <w:r>
              <w:rPr>
                <w:b/>
                <w:highlight w:val="yellow"/>
              </w:rPr>
              <w:t>4. Highlight</w:t>
            </w:r>
            <w:r>
              <w:rPr>
                <w:b/>
              </w:rPr>
              <w:t xml:space="preserve"> the most relevant aspects of the </w:t>
            </w:r>
            <w:hyperlink r:id="rId47">
              <w:r>
                <w:rPr>
                  <w:b/>
                  <w:color w:val="1155CC"/>
                  <w:u w:val="single"/>
                </w:rPr>
                <w:t>Knowledge framework</w:t>
              </w:r>
            </w:hyperlink>
            <w:r>
              <w:rPr>
                <w:b/>
              </w:rPr>
              <w:t xml:space="preserve"> pertaining to this title</w:t>
            </w:r>
          </w:p>
          <w:p w:rsidR="005F370A" w:rsidRDefault="005F370A">
            <w:pPr>
              <w:widowControl w:val="0"/>
              <w:spacing w:line="240" w:lineRule="auto"/>
              <w:rPr>
                <w:b/>
              </w:rPr>
            </w:pPr>
          </w:p>
          <w:p w:rsidR="005F370A" w:rsidRDefault="00A11320">
            <w:pPr>
              <w:widowControl w:val="0"/>
              <w:numPr>
                <w:ilvl w:val="0"/>
                <w:numId w:val="4"/>
              </w:numPr>
              <w:spacing w:line="240" w:lineRule="auto"/>
            </w:pPr>
            <w:r>
              <w:t>Scope/applications</w:t>
            </w:r>
          </w:p>
          <w:p w:rsidR="005F370A" w:rsidRDefault="00A11320">
            <w:pPr>
              <w:widowControl w:val="0"/>
              <w:numPr>
                <w:ilvl w:val="0"/>
                <w:numId w:val="4"/>
              </w:numPr>
              <w:spacing w:line="240" w:lineRule="auto"/>
            </w:pPr>
            <w:r>
              <w:t>Concepts/language</w:t>
            </w:r>
          </w:p>
          <w:p w:rsidR="005F370A" w:rsidRDefault="00A11320">
            <w:pPr>
              <w:widowControl w:val="0"/>
              <w:numPr>
                <w:ilvl w:val="0"/>
                <w:numId w:val="4"/>
              </w:numPr>
              <w:spacing w:line="240" w:lineRule="auto"/>
            </w:pPr>
            <w:r>
              <w:t>Methodology</w:t>
            </w:r>
          </w:p>
          <w:p w:rsidR="005F370A" w:rsidRDefault="00A11320">
            <w:pPr>
              <w:widowControl w:val="0"/>
              <w:numPr>
                <w:ilvl w:val="0"/>
                <w:numId w:val="4"/>
              </w:numPr>
              <w:spacing w:line="240" w:lineRule="auto"/>
            </w:pPr>
            <w:r>
              <w:t>Historical development</w:t>
            </w:r>
          </w:p>
          <w:p w:rsidR="005F370A" w:rsidRDefault="00A11320">
            <w:pPr>
              <w:widowControl w:val="0"/>
              <w:numPr>
                <w:ilvl w:val="0"/>
                <w:numId w:val="4"/>
              </w:numPr>
              <w:spacing w:line="240" w:lineRule="auto"/>
            </w:pPr>
            <w:r>
              <w:t>Links to personal knowledge</w:t>
            </w:r>
          </w:p>
          <w:p w:rsidR="005F370A" w:rsidRDefault="005F370A">
            <w:pPr>
              <w:ind w:left="720"/>
            </w:pPr>
          </w:p>
          <w:p w:rsidR="005F370A" w:rsidRDefault="00A11320">
            <w:pPr>
              <w:rPr>
                <w:b/>
              </w:rPr>
            </w:pPr>
            <w:r>
              <w:rPr>
                <w:b/>
                <w:highlight w:val="yellow"/>
              </w:rPr>
              <w:t>High</w:t>
            </w:r>
            <w:r>
              <w:rPr>
                <w:b/>
                <w:highlight w:val="yellow"/>
              </w:rPr>
              <w:t>light</w:t>
            </w:r>
            <w:r>
              <w:rPr>
                <w:b/>
              </w:rPr>
              <w:t xml:space="preserve"> the most relevant ways of knowing pertaining to this title</w:t>
            </w:r>
          </w:p>
          <w:p w:rsidR="005F370A" w:rsidRDefault="00A11320">
            <w:pPr>
              <w:numPr>
                <w:ilvl w:val="0"/>
                <w:numId w:val="2"/>
              </w:numPr>
            </w:pPr>
            <w:r>
              <w:t>Sense perception</w:t>
            </w:r>
          </w:p>
          <w:p w:rsidR="005F370A" w:rsidRDefault="00A11320">
            <w:pPr>
              <w:numPr>
                <w:ilvl w:val="0"/>
                <w:numId w:val="2"/>
              </w:numPr>
            </w:pPr>
            <w:r>
              <w:t>Reasoning</w:t>
            </w:r>
          </w:p>
          <w:p w:rsidR="005F370A" w:rsidRDefault="00A11320">
            <w:pPr>
              <w:numPr>
                <w:ilvl w:val="0"/>
                <w:numId w:val="2"/>
              </w:numPr>
            </w:pPr>
            <w:r>
              <w:t>Language</w:t>
            </w:r>
          </w:p>
          <w:p w:rsidR="005F370A" w:rsidRDefault="00A11320">
            <w:pPr>
              <w:numPr>
                <w:ilvl w:val="0"/>
                <w:numId w:val="2"/>
              </w:numPr>
            </w:pPr>
            <w:r>
              <w:t>Memory</w:t>
            </w:r>
          </w:p>
          <w:p w:rsidR="005F370A" w:rsidRDefault="00A11320">
            <w:pPr>
              <w:numPr>
                <w:ilvl w:val="0"/>
                <w:numId w:val="2"/>
              </w:numPr>
            </w:pPr>
            <w:r>
              <w:t>Emotion</w:t>
            </w:r>
          </w:p>
          <w:p w:rsidR="005F370A" w:rsidRDefault="00A11320">
            <w:pPr>
              <w:numPr>
                <w:ilvl w:val="0"/>
                <w:numId w:val="2"/>
              </w:numPr>
            </w:pPr>
            <w:r>
              <w:t>Imagination</w:t>
            </w:r>
          </w:p>
          <w:p w:rsidR="005F370A" w:rsidRDefault="00A11320">
            <w:pPr>
              <w:numPr>
                <w:ilvl w:val="0"/>
                <w:numId w:val="2"/>
              </w:numPr>
            </w:pPr>
            <w:r>
              <w:t>Intuition</w:t>
            </w:r>
          </w:p>
          <w:p w:rsidR="005F370A" w:rsidRDefault="00A11320">
            <w:pPr>
              <w:numPr>
                <w:ilvl w:val="0"/>
                <w:numId w:val="2"/>
              </w:numPr>
            </w:pPr>
            <w:r>
              <w:t>Faith</w:t>
            </w:r>
          </w:p>
          <w:p w:rsidR="005F370A" w:rsidRDefault="005F370A">
            <w:pPr>
              <w:rPr>
                <w:sz w:val="20"/>
                <w:szCs w:val="20"/>
              </w:rPr>
            </w:pPr>
          </w:p>
          <w:p w:rsidR="005F370A" w:rsidRDefault="005F370A">
            <w:pPr>
              <w:ind w:left="720"/>
            </w:pPr>
          </w:p>
          <w:p w:rsidR="005F370A" w:rsidRDefault="005F370A"/>
        </w:tc>
        <w:tc>
          <w:tcPr>
            <w:tcW w:w="2775" w:type="dxa"/>
            <w:shd w:val="clear" w:color="auto" w:fill="auto"/>
            <w:tcMar>
              <w:top w:w="100" w:type="dxa"/>
              <w:left w:w="100" w:type="dxa"/>
              <w:bottom w:w="100" w:type="dxa"/>
              <w:right w:w="100" w:type="dxa"/>
            </w:tcMar>
          </w:tcPr>
          <w:p w:rsidR="005F370A" w:rsidRDefault="00A11320">
            <w:pPr>
              <w:widowControl w:val="0"/>
              <w:spacing w:line="240" w:lineRule="auto"/>
              <w:rPr>
                <w:b/>
              </w:rPr>
            </w:pPr>
            <w:r>
              <w:rPr>
                <w:b/>
                <w:highlight w:val="yellow"/>
              </w:rPr>
              <w:t>5. Highlight</w:t>
            </w:r>
            <w:r>
              <w:rPr>
                <w:b/>
              </w:rPr>
              <w:t xml:space="preserve"> the areas of knowledge seem particularly good for comparing and contrasting regarding this essay title?</w:t>
            </w:r>
          </w:p>
          <w:p w:rsidR="005F370A" w:rsidRDefault="005F370A">
            <w:pPr>
              <w:widowControl w:val="0"/>
              <w:spacing w:line="240" w:lineRule="auto"/>
              <w:rPr>
                <w:b/>
              </w:rPr>
            </w:pPr>
          </w:p>
          <w:p w:rsidR="005F370A" w:rsidRDefault="005F370A">
            <w:pPr>
              <w:widowControl w:val="0"/>
              <w:spacing w:line="240" w:lineRule="auto"/>
              <w:rPr>
                <w:sz w:val="20"/>
                <w:szCs w:val="20"/>
              </w:rPr>
            </w:pPr>
          </w:p>
          <w:p w:rsidR="005F370A" w:rsidRDefault="00A11320">
            <w:pPr>
              <w:widowControl w:val="0"/>
              <w:numPr>
                <w:ilvl w:val="0"/>
                <w:numId w:val="1"/>
              </w:numPr>
              <w:spacing w:line="240" w:lineRule="auto"/>
              <w:rPr>
                <w:sz w:val="20"/>
                <w:szCs w:val="20"/>
              </w:rPr>
            </w:pPr>
            <w:r>
              <w:rPr>
                <w:sz w:val="20"/>
                <w:szCs w:val="20"/>
              </w:rPr>
              <w:t xml:space="preserve">Natural Sciences </w:t>
            </w:r>
          </w:p>
          <w:p w:rsidR="005F370A" w:rsidRDefault="00A11320">
            <w:pPr>
              <w:widowControl w:val="0"/>
              <w:numPr>
                <w:ilvl w:val="0"/>
                <w:numId w:val="1"/>
              </w:numPr>
              <w:spacing w:line="240" w:lineRule="auto"/>
              <w:rPr>
                <w:sz w:val="20"/>
                <w:szCs w:val="20"/>
              </w:rPr>
            </w:pPr>
            <w:r>
              <w:rPr>
                <w:sz w:val="20"/>
                <w:szCs w:val="20"/>
              </w:rPr>
              <w:t xml:space="preserve">Human Sciences </w:t>
            </w:r>
          </w:p>
          <w:p w:rsidR="005F370A" w:rsidRDefault="00A11320">
            <w:pPr>
              <w:widowControl w:val="0"/>
              <w:numPr>
                <w:ilvl w:val="0"/>
                <w:numId w:val="1"/>
              </w:numPr>
              <w:spacing w:line="240" w:lineRule="auto"/>
              <w:rPr>
                <w:sz w:val="20"/>
                <w:szCs w:val="20"/>
              </w:rPr>
            </w:pPr>
            <w:r>
              <w:rPr>
                <w:sz w:val="20"/>
                <w:szCs w:val="20"/>
              </w:rPr>
              <w:t>History</w:t>
            </w:r>
          </w:p>
          <w:p w:rsidR="005F370A" w:rsidRDefault="00A11320">
            <w:pPr>
              <w:widowControl w:val="0"/>
              <w:numPr>
                <w:ilvl w:val="0"/>
                <w:numId w:val="1"/>
              </w:numPr>
              <w:spacing w:line="240" w:lineRule="auto"/>
              <w:rPr>
                <w:sz w:val="20"/>
                <w:szCs w:val="20"/>
              </w:rPr>
            </w:pPr>
            <w:r>
              <w:rPr>
                <w:sz w:val="20"/>
                <w:szCs w:val="20"/>
              </w:rPr>
              <w:t xml:space="preserve">Ethics </w:t>
            </w:r>
          </w:p>
          <w:p w:rsidR="005F370A" w:rsidRDefault="00A11320">
            <w:pPr>
              <w:widowControl w:val="0"/>
              <w:numPr>
                <w:ilvl w:val="0"/>
                <w:numId w:val="1"/>
              </w:numPr>
              <w:spacing w:line="240" w:lineRule="auto"/>
              <w:rPr>
                <w:sz w:val="20"/>
                <w:szCs w:val="20"/>
              </w:rPr>
            </w:pPr>
            <w:r>
              <w:rPr>
                <w:sz w:val="20"/>
                <w:szCs w:val="20"/>
              </w:rPr>
              <w:t xml:space="preserve">Mathematics </w:t>
            </w:r>
          </w:p>
          <w:p w:rsidR="005F370A" w:rsidRDefault="00A11320">
            <w:pPr>
              <w:widowControl w:val="0"/>
              <w:numPr>
                <w:ilvl w:val="0"/>
                <w:numId w:val="1"/>
              </w:numPr>
              <w:spacing w:line="240" w:lineRule="auto"/>
              <w:rPr>
                <w:sz w:val="20"/>
                <w:szCs w:val="20"/>
              </w:rPr>
            </w:pPr>
            <w:r>
              <w:rPr>
                <w:sz w:val="20"/>
                <w:szCs w:val="20"/>
              </w:rPr>
              <w:t xml:space="preserve">Religious Knowledge Systems </w:t>
            </w:r>
          </w:p>
          <w:p w:rsidR="005F370A" w:rsidRDefault="00A11320">
            <w:pPr>
              <w:widowControl w:val="0"/>
              <w:numPr>
                <w:ilvl w:val="0"/>
                <w:numId w:val="1"/>
              </w:numPr>
              <w:spacing w:line="240" w:lineRule="auto"/>
              <w:rPr>
                <w:sz w:val="20"/>
                <w:szCs w:val="20"/>
              </w:rPr>
            </w:pPr>
            <w:r>
              <w:rPr>
                <w:sz w:val="20"/>
                <w:szCs w:val="20"/>
              </w:rPr>
              <w:t xml:space="preserve">Indigenous Knowledge Systems </w:t>
            </w:r>
          </w:p>
          <w:p w:rsidR="005F370A" w:rsidRDefault="00A11320">
            <w:pPr>
              <w:widowControl w:val="0"/>
              <w:numPr>
                <w:ilvl w:val="0"/>
                <w:numId w:val="1"/>
              </w:numPr>
              <w:spacing w:line="240" w:lineRule="auto"/>
              <w:rPr>
                <w:sz w:val="20"/>
                <w:szCs w:val="20"/>
              </w:rPr>
            </w:pPr>
            <w:r>
              <w:rPr>
                <w:sz w:val="20"/>
                <w:szCs w:val="20"/>
              </w:rPr>
              <w:t xml:space="preserve">Arts </w:t>
            </w:r>
          </w:p>
        </w:tc>
        <w:tc>
          <w:tcPr>
            <w:tcW w:w="3135" w:type="dxa"/>
            <w:shd w:val="clear" w:color="auto" w:fill="auto"/>
            <w:tcMar>
              <w:top w:w="100" w:type="dxa"/>
              <w:left w:w="100" w:type="dxa"/>
              <w:bottom w:w="100" w:type="dxa"/>
              <w:right w:w="100" w:type="dxa"/>
            </w:tcMar>
          </w:tcPr>
          <w:p w:rsidR="005F370A" w:rsidRDefault="00A11320">
            <w:pPr>
              <w:widowControl w:val="0"/>
              <w:spacing w:line="240" w:lineRule="auto"/>
              <w:rPr>
                <w:b/>
              </w:rPr>
            </w:pPr>
            <w:r>
              <w:rPr>
                <w:b/>
              </w:rPr>
              <w:t xml:space="preserve">6. Check the knowledge questions related to those two AOKs that you chose in (5). Could the claims that you wrote in (2) be alternative answers to any of those knowledge questions (with small modifications)? If yes, write those knowledge questions below. </w:t>
            </w:r>
          </w:p>
          <w:p w:rsidR="005F370A" w:rsidRDefault="005F370A">
            <w:pPr>
              <w:rPr>
                <w:b/>
              </w:rPr>
            </w:pPr>
          </w:p>
          <w:p w:rsidR="005F370A" w:rsidRDefault="00A11320">
            <w:pPr>
              <w:numPr>
                <w:ilvl w:val="0"/>
                <w:numId w:val="1"/>
              </w:numPr>
              <w:rPr>
                <w:b/>
                <w:sz w:val="20"/>
                <w:szCs w:val="20"/>
              </w:rPr>
            </w:pPr>
            <w:hyperlink r:id="rId48">
              <w:r>
                <w:rPr>
                  <w:b/>
                  <w:color w:val="1155CC"/>
                  <w:sz w:val="20"/>
                  <w:szCs w:val="20"/>
                  <w:u w:val="single"/>
                </w:rPr>
                <w:t xml:space="preserve">Natural Sciences </w:t>
              </w:r>
            </w:hyperlink>
          </w:p>
          <w:p w:rsidR="005F370A" w:rsidRDefault="00A11320">
            <w:pPr>
              <w:numPr>
                <w:ilvl w:val="0"/>
                <w:numId w:val="1"/>
              </w:numPr>
              <w:rPr>
                <w:b/>
                <w:sz w:val="20"/>
                <w:szCs w:val="20"/>
              </w:rPr>
            </w:pPr>
            <w:hyperlink r:id="rId49">
              <w:r>
                <w:rPr>
                  <w:b/>
                  <w:color w:val="1155CC"/>
                  <w:sz w:val="20"/>
                  <w:szCs w:val="20"/>
                  <w:u w:val="single"/>
                </w:rPr>
                <w:t xml:space="preserve">Human Sciences </w:t>
              </w:r>
            </w:hyperlink>
          </w:p>
          <w:p w:rsidR="005F370A" w:rsidRDefault="00A11320">
            <w:pPr>
              <w:numPr>
                <w:ilvl w:val="0"/>
                <w:numId w:val="1"/>
              </w:numPr>
              <w:rPr>
                <w:b/>
                <w:sz w:val="20"/>
                <w:szCs w:val="20"/>
              </w:rPr>
            </w:pPr>
            <w:hyperlink r:id="rId50">
              <w:r>
                <w:rPr>
                  <w:b/>
                  <w:color w:val="1155CC"/>
                  <w:sz w:val="20"/>
                  <w:szCs w:val="20"/>
                  <w:u w:val="single"/>
                </w:rPr>
                <w:t>History</w:t>
              </w:r>
            </w:hyperlink>
          </w:p>
          <w:p w:rsidR="005F370A" w:rsidRDefault="00A11320">
            <w:pPr>
              <w:numPr>
                <w:ilvl w:val="0"/>
                <w:numId w:val="1"/>
              </w:numPr>
              <w:rPr>
                <w:b/>
                <w:sz w:val="20"/>
                <w:szCs w:val="20"/>
              </w:rPr>
            </w:pPr>
            <w:hyperlink r:id="rId51">
              <w:r>
                <w:rPr>
                  <w:b/>
                  <w:color w:val="1155CC"/>
                  <w:sz w:val="20"/>
                  <w:szCs w:val="20"/>
                  <w:u w:val="single"/>
                </w:rPr>
                <w:t xml:space="preserve">Ethics </w:t>
              </w:r>
            </w:hyperlink>
          </w:p>
          <w:p w:rsidR="005F370A" w:rsidRDefault="00A11320">
            <w:pPr>
              <w:numPr>
                <w:ilvl w:val="0"/>
                <w:numId w:val="1"/>
              </w:numPr>
              <w:rPr>
                <w:b/>
                <w:sz w:val="20"/>
                <w:szCs w:val="20"/>
              </w:rPr>
            </w:pPr>
            <w:hyperlink r:id="rId52">
              <w:r>
                <w:rPr>
                  <w:b/>
                  <w:color w:val="1155CC"/>
                  <w:sz w:val="20"/>
                  <w:szCs w:val="20"/>
                  <w:u w:val="single"/>
                </w:rPr>
                <w:t xml:space="preserve">Mathematics </w:t>
              </w:r>
            </w:hyperlink>
          </w:p>
          <w:p w:rsidR="005F370A" w:rsidRDefault="00A11320">
            <w:pPr>
              <w:numPr>
                <w:ilvl w:val="0"/>
                <w:numId w:val="1"/>
              </w:numPr>
              <w:rPr>
                <w:b/>
                <w:sz w:val="20"/>
                <w:szCs w:val="20"/>
              </w:rPr>
            </w:pPr>
            <w:hyperlink r:id="rId53">
              <w:r>
                <w:rPr>
                  <w:b/>
                  <w:color w:val="1155CC"/>
                  <w:sz w:val="20"/>
                  <w:szCs w:val="20"/>
                  <w:u w:val="single"/>
                </w:rPr>
                <w:t>Religious Knowledge Systems</w:t>
              </w:r>
              <w:r>
                <w:rPr>
                  <w:b/>
                  <w:color w:val="1155CC"/>
                  <w:sz w:val="20"/>
                  <w:szCs w:val="20"/>
                  <w:u w:val="single"/>
                </w:rPr>
                <w:t xml:space="preserve"> </w:t>
              </w:r>
            </w:hyperlink>
          </w:p>
          <w:p w:rsidR="005F370A" w:rsidRDefault="00A11320">
            <w:pPr>
              <w:numPr>
                <w:ilvl w:val="0"/>
                <w:numId w:val="1"/>
              </w:numPr>
              <w:rPr>
                <w:b/>
                <w:sz w:val="20"/>
                <w:szCs w:val="20"/>
              </w:rPr>
            </w:pPr>
            <w:hyperlink r:id="rId54">
              <w:r>
                <w:rPr>
                  <w:b/>
                  <w:color w:val="1155CC"/>
                  <w:sz w:val="20"/>
                  <w:szCs w:val="20"/>
                  <w:u w:val="single"/>
                </w:rPr>
                <w:t xml:space="preserve">Indigenous Knowledge Systems </w:t>
              </w:r>
            </w:hyperlink>
          </w:p>
          <w:p w:rsidR="005F370A" w:rsidRDefault="00A11320">
            <w:pPr>
              <w:numPr>
                <w:ilvl w:val="0"/>
                <w:numId w:val="1"/>
              </w:numPr>
              <w:rPr>
                <w:b/>
              </w:rPr>
            </w:pPr>
            <w:hyperlink r:id="rId55">
              <w:r>
                <w:rPr>
                  <w:b/>
                  <w:color w:val="1155CC"/>
                  <w:sz w:val="20"/>
                  <w:szCs w:val="20"/>
                  <w:u w:val="single"/>
                </w:rPr>
                <w:t>Arts</w:t>
              </w:r>
            </w:hyperlink>
            <w:hyperlink r:id="rId56">
              <w:r>
                <w:rPr>
                  <w:b/>
                  <w:color w:val="1155CC"/>
                  <w:u w:val="single"/>
                </w:rPr>
                <w:t xml:space="preserve"> </w:t>
              </w:r>
            </w:hyperlink>
          </w:p>
        </w:tc>
      </w:tr>
      <w:tr w:rsidR="005F370A">
        <w:tc>
          <w:tcPr>
            <w:tcW w:w="1575" w:type="dxa"/>
            <w:shd w:val="clear" w:color="auto" w:fill="auto"/>
            <w:tcMar>
              <w:top w:w="100" w:type="dxa"/>
              <w:left w:w="100" w:type="dxa"/>
              <w:bottom w:w="100" w:type="dxa"/>
              <w:right w:w="100" w:type="dxa"/>
            </w:tcMar>
          </w:tcPr>
          <w:p w:rsidR="005F370A" w:rsidRDefault="00A11320">
            <w:pPr>
              <w:pStyle w:val="Heading3"/>
              <w:rPr>
                <w:b/>
                <w:color w:val="000000"/>
                <w:sz w:val="22"/>
                <w:szCs w:val="22"/>
              </w:rPr>
            </w:pPr>
            <w:bookmarkStart w:id="18" w:name="_u059ac2x4rb2" w:colFirst="0" w:colLast="0"/>
            <w:bookmarkEnd w:id="18"/>
            <w:r>
              <w:rPr>
                <w:b/>
                <w:color w:val="000000"/>
                <w:sz w:val="22"/>
                <w:szCs w:val="22"/>
                <w:u w:val="single"/>
              </w:rPr>
              <w:lastRenderedPageBreak/>
              <w:t>1. Unde</w:t>
            </w:r>
            <w:r>
              <w:rPr>
                <w:b/>
                <w:color w:val="000000"/>
                <w:sz w:val="22"/>
                <w:szCs w:val="22"/>
                <w:u w:val="single"/>
              </w:rPr>
              <w:t>rline</w:t>
            </w:r>
            <w:r>
              <w:rPr>
                <w:b/>
                <w:color w:val="000000"/>
                <w:sz w:val="22"/>
                <w:szCs w:val="22"/>
              </w:rPr>
              <w:t xml:space="preserve"> key terms appearing in the title</w:t>
            </w:r>
          </w:p>
          <w:p w:rsidR="005F370A" w:rsidRDefault="00A11320">
            <w:pPr>
              <w:pStyle w:val="Heading3"/>
              <w:rPr>
                <w:b/>
                <w:color w:val="0000FF"/>
                <w:sz w:val="24"/>
                <w:szCs w:val="24"/>
              </w:rPr>
            </w:pPr>
            <w:bookmarkStart w:id="19" w:name="_npdrkr4qu9zz" w:colFirst="0" w:colLast="0"/>
            <w:bookmarkEnd w:id="19"/>
            <w:r>
              <w:rPr>
                <w:b/>
                <w:color w:val="0000FF"/>
                <w:sz w:val="22"/>
                <w:szCs w:val="22"/>
              </w:rPr>
              <w:t>#6 “Present knowledge is wholly dependent on past knowledge.” Discuss this claim with reference to two areas of knowledge.</w:t>
            </w:r>
            <w:r>
              <w:rPr>
                <w:b/>
                <w:color w:val="0000FF"/>
                <w:sz w:val="24"/>
                <w:szCs w:val="24"/>
              </w:rPr>
              <w:t xml:space="preserve"> </w:t>
            </w:r>
          </w:p>
        </w:tc>
        <w:tc>
          <w:tcPr>
            <w:tcW w:w="1905" w:type="dxa"/>
            <w:shd w:val="clear" w:color="auto" w:fill="auto"/>
            <w:tcMar>
              <w:top w:w="100" w:type="dxa"/>
              <w:left w:w="100" w:type="dxa"/>
              <w:bottom w:w="100" w:type="dxa"/>
              <w:right w:w="100" w:type="dxa"/>
            </w:tcMar>
          </w:tcPr>
          <w:p w:rsidR="005F370A" w:rsidRDefault="00A11320">
            <w:pPr>
              <w:widowControl w:val="0"/>
              <w:spacing w:line="240" w:lineRule="auto"/>
              <w:rPr>
                <w:sz w:val="20"/>
                <w:szCs w:val="20"/>
              </w:rPr>
            </w:pPr>
            <w:r>
              <w:rPr>
                <w:b/>
                <w:color w:val="FF0000"/>
              </w:rPr>
              <w:t>2. Write here key terms</w:t>
            </w:r>
            <w:r>
              <w:rPr>
                <w:b/>
              </w:rPr>
              <w:t>, and</w:t>
            </w:r>
            <w:r>
              <w:rPr>
                <w:b/>
                <w:color w:val="9900FF"/>
              </w:rPr>
              <w:t xml:space="preserve"> related concepts </w:t>
            </w:r>
            <w:r>
              <w:rPr>
                <w:b/>
              </w:rPr>
              <w:t xml:space="preserve">appearing or implied in the essay title. </w:t>
            </w:r>
          </w:p>
          <w:p w:rsidR="005F370A" w:rsidRDefault="005F370A">
            <w:pPr>
              <w:rPr>
                <w:b/>
                <w:color w:val="FF0000"/>
              </w:rPr>
            </w:pPr>
          </w:p>
        </w:tc>
        <w:tc>
          <w:tcPr>
            <w:tcW w:w="2790" w:type="dxa"/>
            <w:shd w:val="clear" w:color="auto" w:fill="auto"/>
            <w:tcMar>
              <w:top w:w="100" w:type="dxa"/>
              <w:left w:w="100" w:type="dxa"/>
              <w:bottom w:w="100" w:type="dxa"/>
              <w:right w:w="100" w:type="dxa"/>
            </w:tcMar>
          </w:tcPr>
          <w:p w:rsidR="005F370A" w:rsidRDefault="00A11320">
            <w:pPr>
              <w:rPr>
                <w:b/>
              </w:rPr>
            </w:pPr>
            <w:r>
              <w:rPr>
                <w:b/>
              </w:rPr>
              <w:t>3. Formulate in your own words the claim made or implied in the prescribed essay title.</w:t>
            </w: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5F370A">
            <w:pPr>
              <w:rPr>
                <w:b/>
              </w:rPr>
            </w:pPr>
          </w:p>
          <w:p w:rsidR="005F370A" w:rsidRDefault="00A11320">
            <w:pPr>
              <w:rPr>
                <w:b/>
              </w:rPr>
            </w:pPr>
            <w:r>
              <w:rPr>
                <w:b/>
              </w:rPr>
              <w:t xml:space="preserve">Formulate a claim that is the opposite of that claim. </w:t>
            </w:r>
          </w:p>
        </w:tc>
        <w:tc>
          <w:tcPr>
            <w:tcW w:w="3075" w:type="dxa"/>
            <w:shd w:val="clear" w:color="auto" w:fill="auto"/>
            <w:tcMar>
              <w:top w:w="100" w:type="dxa"/>
              <w:left w:w="100" w:type="dxa"/>
              <w:bottom w:w="100" w:type="dxa"/>
              <w:right w:w="100" w:type="dxa"/>
            </w:tcMar>
          </w:tcPr>
          <w:p w:rsidR="005F370A" w:rsidRDefault="00A11320">
            <w:pPr>
              <w:widowControl w:val="0"/>
              <w:spacing w:line="240" w:lineRule="auto"/>
              <w:rPr>
                <w:b/>
              </w:rPr>
            </w:pPr>
            <w:r>
              <w:rPr>
                <w:b/>
                <w:highlight w:val="yellow"/>
              </w:rPr>
              <w:t>4. Highlight</w:t>
            </w:r>
            <w:r>
              <w:rPr>
                <w:b/>
              </w:rPr>
              <w:t xml:space="preserve"> the most relevant aspects of the </w:t>
            </w:r>
            <w:hyperlink r:id="rId57">
              <w:r>
                <w:rPr>
                  <w:b/>
                  <w:color w:val="1155CC"/>
                  <w:u w:val="single"/>
                </w:rPr>
                <w:t>Knowledge framework</w:t>
              </w:r>
            </w:hyperlink>
            <w:r>
              <w:rPr>
                <w:b/>
              </w:rPr>
              <w:t xml:space="preserve"> pertaining to this title</w:t>
            </w:r>
          </w:p>
          <w:p w:rsidR="005F370A" w:rsidRDefault="005F370A">
            <w:pPr>
              <w:widowControl w:val="0"/>
              <w:spacing w:line="240" w:lineRule="auto"/>
              <w:rPr>
                <w:b/>
              </w:rPr>
            </w:pPr>
          </w:p>
          <w:p w:rsidR="005F370A" w:rsidRDefault="00A11320">
            <w:pPr>
              <w:widowControl w:val="0"/>
              <w:numPr>
                <w:ilvl w:val="0"/>
                <w:numId w:val="4"/>
              </w:numPr>
              <w:spacing w:line="240" w:lineRule="auto"/>
            </w:pPr>
            <w:r>
              <w:t>Scope/applications</w:t>
            </w:r>
          </w:p>
          <w:p w:rsidR="005F370A" w:rsidRDefault="00A11320">
            <w:pPr>
              <w:widowControl w:val="0"/>
              <w:numPr>
                <w:ilvl w:val="0"/>
                <w:numId w:val="4"/>
              </w:numPr>
              <w:spacing w:line="240" w:lineRule="auto"/>
            </w:pPr>
            <w:r>
              <w:t>Concepts/language</w:t>
            </w:r>
          </w:p>
          <w:p w:rsidR="005F370A" w:rsidRDefault="00A11320">
            <w:pPr>
              <w:widowControl w:val="0"/>
              <w:numPr>
                <w:ilvl w:val="0"/>
                <w:numId w:val="4"/>
              </w:numPr>
              <w:spacing w:line="240" w:lineRule="auto"/>
            </w:pPr>
            <w:r>
              <w:t>Methodology</w:t>
            </w:r>
          </w:p>
          <w:p w:rsidR="005F370A" w:rsidRDefault="00A11320">
            <w:pPr>
              <w:widowControl w:val="0"/>
              <w:numPr>
                <w:ilvl w:val="0"/>
                <w:numId w:val="4"/>
              </w:numPr>
              <w:spacing w:line="240" w:lineRule="auto"/>
            </w:pPr>
            <w:r>
              <w:t>Historical development</w:t>
            </w:r>
          </w:p>
          <w:p w:rsidR="005F370A" w:rsidRDefault="00A11320">
            <w:pPr>
              <w:widowControl w:val="0"/>
              <w:numPr>
                <w:ilvl w:val="0"/>
                <w:numId w:val="4"/>
              </w:numPr>
              <w:spacing w:line="240" w:lineRule="auto"/>
            </w:pPr>
            <w:r>
              <w:t>Links to personal knowledge</w:t>
            </w:r>
          </w:p>
          <w:p w:rsidR="005F370A" w:rsidRDefault="005F370A">
            <w:pPr>
              <w:ind w:left="720"/>
            </w:pPr>
          </w:p>
          <w:p w:rsidR="005F370A" w:rsidRDefault="00A11320">
            <w:pPr>
              <w:rPr>
                <w:b/>
              </w:rPr>
            </w:pPr>
            <w:r>
              <w:rPr>
                <w:b/>
                <w:highlight w:val="yellow"/>
              </w:rPr>
              <w:t>Highlight</w:t>
            </w:r>
            <w:r>
              <w:rPr>
                <w:b/>
              </w:rPr>
              <w:t xml:space="preserve"> the most relevant ways of knowing pertaining to this title</w:t>
            </w:r>
          </w:p>
          <w:p w:rsidR="005F370A" w:rsidRDefault="00A11320">
            <w:pPr>
              <w:numPr>
                <w:ilvl w:val="0"/>
                <w:numId w:val="2"/>
              </w:numPr>
            </w:pPr>
            <w:r>
              <w:t>Sense perception</w:t>
            </w:r>
          </w:p>
          <w:p w:rsidR="005F370A" w:rsidRDefault="00A11320">
            <w:pPr>
              <w:numPr>
                <w:ilvl w:val="0"/>
                <w:numId w:val="2"/>
              </w:numPr>
            </w:pPr>
            <w:r>
              <w:t>Reasoning</w:t>
            </w:r>
          </w:p>
          <w:p w:rsidR="005F370A" w:rsidRDefault="00A11320">
            <w:pPr>
              <w:numPr>
                <w:ilvl w:val="0"/>
                <w:numId w:val="2"/>
              </w:numPr>
            </w:pPr>
            <w:r>
              <w:t>Language</w:t>
            </w:r>
          </w:p>
          <w:p w:rsidR="005F370A" w:rsidRDefault="00A11320">
            <w:pPr>
              <w:numPr>
                <w:ilvl w:val="0"/>
                <w:numId w:val="2"/>
              </w:numPr>
            </w:pPr>
            <w:r>
              <w:t>Memory</w:t>
            </w:r>
          </w:p>
          <w:p w:rsidR="005F370A" w:rsidRDefault="00A11320">
            <w:pPr>
              <w:numPr>
                <w:ilvl w:val="0"/>
                <w:numId w:val="2"/>
              </w:numPr>
            </w:pPr>
            <w:r>
              <w:t>Emotion</w:t>
            </w:r>
          </w:p>
          <w:p w:rsidR="005F370A" w:rsidRDefault="00A11320">
            <w:pPr>
              <w:numPr>
                <w:ilvl w:val="0"/>
                <w:numId w:val="2"/>
              </w:numPr>
            </w:pPr>
            <w:r>
              <w:t>Imagination</w:t>
            </w:r>
          </w:p>
          <w:p w:rsidR="005F370A" w:rsidRDefault="00A11320">
            <w:pPr>
              <w:numPr>
                <w:ilvl w:val="0"/>
                <w:numId w:val="2"/>
              </w:numPr>
            </w:pPr>
            <w:r>
              <w:t>Intuition</w:t>
            </w:r>
          </w:p>
          <w:p w:rsidR="005F370A" w:rsidRDefault="00A11320">
            <w:pPr>
              <w:numPr>
                <w:ilvl w:val="0"/>
                <w:numId w:val="2"/>
              </w:numPr>
            </w:pPr>
            <w:r>
              <w:t>Faith</w:t>
            </w:r>
          </w:p>
          <w:p w:rsidR="005F370A" w:rsidRDefault="005F370A">
            <w:pPr>
              <w:ind w:left="720"/>
            </w:pPr>
          </w:p>
          <w:p w:rsidR="005F370A" w:rsidRDefault="005F370A"/>
        </w:tc>
        <w:tc>
          <w:tcPr>
            <w:tcW w:w="2775" w:type="dxa"/>
            <w:shd w:val="clear" w:color="auto" w:fill="auto"/>
            <w:tcMar>
              <w:top w:w="100" w:type="dxa"/>
              <w:left w:w="100" w:type="dxa"/>
              <w:bottom w:w="100" w:type="dxa"/>
              <w:right w:w="100" w:type="dxa"/>
            </w:tcMar>
          </w:tcPr>
          <w:p w:rsidR="005F370A" w:rsidRDefault="00A11320">
            <w:pPr>
              <w:widowControl w:val="0"/>
              <w:spacing w:line="240" w:lineRule="auto"/>
              <w:rPr>
                <w:b/>
              </w:rPr>
            </w:pPr>
            <w:r>
              <w:rPr>
                <w:b/>
                <w:highlight w:val="yellow"/>
              </w:rPr>
              <w:t>5. Highlight</w:t>
            </w:r>
            <w:r>
              <w:rPr>
                <w:b/>
              </w:rPr>
              <w:t xml:space="preserve"> the areas of knowledge seem particularly good for comparing and contrasting regarding this essay title?</w:t>
            </w:r>
          </w:p>
          <w:p w:rsidR="005F370A" w:rsidRDefault="005F370A">
            <w:pPr>
              <w:widowControl w:val="0"/>
              <w:spacing w:line="240" w:lineRule="auto"/>
              <w:rPr>
                <w:b/>
              </w:rPr>
            </w:pPr>
          </w:p>
          <w:p w:rsidR="005F370A" w:rsidRDefault="005F370A">
            <w:pPr>
              <w:widowControl w:val="0"/>
              <w:spacing w:line="240" w:lineRule="auto"/>
              <w:rPr>
                <w:sz w:val="20"/>
                <w:szCs w:val="20"/>
              </w:rPr>
            </w:pPr>
          </w:p>
          <w:p w:rsidR="005F370A" w:rsidRDefault="00A11320">
            <w:pPr>
              <w:widowControl w:val="0"/>
              <w:numPr>
                <w:ilvl w:val="0"/>
                <w:numId w:val="1"/>
              </w:numPr>
              <w:spacing w:line="240" w:lineRule="auto"/>
              <w:rPr>
                <w:sz w:val="20"/>
                <w:szCs w:val="20"/>
              </w:rPr>
            </w:pPr>
            <w:r>
              <w:rPr>
                <w:sz w:val="20"/>
                <w:szCs w:val="20"/>
              </w:rPr>
              <w:t xml:space="preserve">Natural Sciences </w:t>
            </w:r>
          </w:p>
          <w:p w:rsidR="005F370A" w:rsidRDefault="00A11320">
            <w:pPr>
              <w:widowControl w:val="0"/>
              <w:numPr>
                <w:ilvl w:val="0"/>
                <w:numId w:val="1"/>
              </w:numPr>
              <w:spacing w:line="240" w:lineRule="auto"/>
              <w:rPr>
                <w:sz w:val="20"/>
                <w:szCs w:val="20"/>
              </w:rPr>
            </w:pPr>
            <w:r>
              <w:rPr>
                <w:sz w:val="20"/>
                <w:szCs w:val="20"/>
              </w:rPr>
              <w:t xml:space="preserve">Human Sciences </w:t>
            </w:r>
          </w:p>
          <w:p w:rsidR="005F370A" w:rsidRDefault="00A11320">
            <w:pPr>
              <w:widowControl w:val="0"/>
              <w:numPr>
                <w:ilvl w:val="0"/>
                <w:numId w:val="1"/>
              </w:numPr>
              <w:spacing w:line="240" w:lineRule="auto"/>
              <w:rPr>
                <w:sz w:val="20"/>
                <w:szCs w:val="20"/>
              </w:rPr>
            </w:pPr>
            <w:r>
              <w:rPr>
                <w:sz w:val="20"/>
                <w:szCs w:val="20"/>
              </w:rPr>
              <w:t>History</w:t>
            </w:r>
          </w:p>
          <w:p w:rsidR="005F370A" w:rsidRDefault="00A11320">
            <w:pPr>
              <w:widowControl w:val="0"/>
              <w:numPr>
                <w:ilvl w:val="0"/>
                <w:numId w:val="1"/>
              </w:numPr>
              <w:spacing w:line="240" w:lineRule="auto"/>
              <w:rPr>
                <w:sz w:val="20"/>
                <w:szCs w:val="20"/>
              </w:rPr>
            </w:pPr>
            <w:r>
              <w:rPr>
                <w:sz w:val="20"/>
                <w:szCs w:val="20"/>
              </w:rPr>
              <w:t xml:space="preserve">Ethics </w:t>
            </w:r>
          </w:p>
          <w:p w:rsidR="005F370A" w:rsidRDefault="00A11320">
            <w:pPr>
              <w:widowControl w:val="0"/>
              <w:numPr>
                <w:ilvl w:val="0"/>
                <w:numId w:val="1"/>
              </w:numPr>
              <w:spacing w:line="240" w:lineRule="auto"/>
              <w:rPr>
                <w:sz w:val="20"/>
                <w:szCs w:val="20"/>
              </w:rPr>
            </w:pPr>
            <w:r>
              <w:rPr>
                <w:sz w:val="20"/>
                <w:szCs w:val="20"/>
              </w:rPr>
              <w:t xml:space="preserve">Mathematics </w:t>
            </w:r>
          </w:p>
          <w:p w:rsidR="005F370A" w:rsidRDefault="00A11320">
            <w:pPr>
              <w:widowControl w:val="0"/>
              <w:numPr>
                <w:ilvl w:val="0"/>
                <w:numId w:val="1"/>
              </w:numPr>
              <w:spacing w:line="240" w:lineRule="auto"/>
              <w:rPr>
                <w:sz w:val="20"/>
                <w:szCs w:val="20"/>
              </w:rPr>
            </w:pPr>
            <w:r>
              <w:rPr>
                <w:sz w:val="20"/>
                <w:szCs w:val="20"/>
              </w:rPr>
              <w:t xml:space="preserve">Religious Knowledge </w:t>
            </w:r>
            <w:r>
              <w:rPr>
                <w:sz w:val="20"/>
                <w:szCs w:val="20"/>
              </w:rPr>
              <w:t xml:space="preserve">Systems </w:t>
            </w:r>
          </w:p>
          <w:p w:rsidR="005F370A" w:rsidRDefault="00A11320">
            <w:pPr>
              <w:widowControl w:val="0"/>
              <w:numPr>
                <w:ilvl w:val="0"/>
                <w:numId w:val="1"/>
              </w:numPr>
              <w:spacing w:line="240" w:lineRule="auto"/>
              <w:rPr>
                <w:sz w:val="20"/>
                <w:szCs w:val="20"/>
              </w:rPr>
            </w:pPr>
            <w:r>
              <w:rPr>
                <w:sz w:val="20"/>
                <w:szCs w:val="20"/>
              </w:rPr>
              <w:t xml:space="preserve">Indigenous Knowledge Systems </w:t>
            </w:r>
          </w:p>
          <w:p w:rsidR="005F370A" w:rsidRDefault="00A11320">
            <w:pPr>
              <w:widowControl w:val="0"/>
              <w:numPr>
                <w:ilvl w:val="0"/>
                <w:numId w:val="1"/>
              </w:numPr>
              <w:spacing w:line="240" w:lineRule="auto"/>
              <w:rPr>
                <w:sz w:val="20"/>
                <w:szCs w:val="20"/>
              </w:rPr>
            </w:pPr>
            <w:r>
              <w:rPr>
                <w:sz w:val="20"/>
                <w:szCs w:val="20"/>
              </w:rPr>
              <w:t xml:space="preserve">Arts </w:t>
            </w:r>
          </w:p>
        </w:tc>
        <w:tc>
          <w:tcPr>
            <w:tcW w:w="3135" w:type="dxa"/>
            <w:shd w:val="clear" w:color="auto" w:fill="auto"/>
            <w:tcMar>
              <w:top w:w="100" w:type="dxa"/>
              <w:left w:w="100" w:type="dxa"/>
              <w:bottom w:w="100" w:type="dxa"/>
              <w:right w:w="100" w:type="dxa"/>
            </w:tcMar>
          </w:tcPr>
          <w:p w:rsidR="005F370A" w:rsidRDefault="00A11320">
            <w:pPr>
              <w:widowControl w:val="0"/>
              <w:spacing w:line="240" w:lineRule="auto"/>
              <w:rPr>
                <w:b/>
              </w:rPr>
            </w:pPr>
            <w:r>
              <w:rPr>
                <w:b/>
              </w:rPr>
              <w:t xml:space="preserve">6. Check the knowledge questions related to those two AOKs that you chose in (5). Could the claims that you wrote in (2) be alternative answers to any of those knowledge questions (with small modifications)? If yes, write those knowledge questions below. </w:t>
            </w:r>
          </w:p>
          <w:p w:rsidR="005F370A" w:rsidRDefault="005F370A">
            <w:pPr>
              <w:rPr>
                <w:b/>
              </w:rPr>
            </w:pPr>
          </w:p>
          <w:p w:rsidR="005F370A" w:rsidRDefault="00A11320">
            <w:pPr>
              <w:numPr>
                <w:ilvl w:val="0"/>
                <w:numId w:val="1"/>
              </w:numPr>
              <w:rPr>
                <w:b/>
                <w:sz w:val="20"/>
                <w:szCs w:val="20"/>
              </w:rPr>
            </w:pPr>
            <w:hyperlink r:id="rId58">
              <w:r>
                <w:rPr>
                  <w:b/>
                  <w:color w:val="1155CC"/>
                  <w:sz w:val="20"/>
                  <w:szCs w:val="20"/>
                  <w:u w:val="single"/>
                </w:rPr>
                <w:t xml:space="preserve">Natural Sciences </w:t>
              </w:r>
            </w:hyperlink>
          </w:p>
          <w:p w:rsidR="005F370A" w:rsidRDefault="00A11320">
            <w:pPr>
              <w:numPr>
                <w:ilvl w:val="0"/>
                <w:numId w:val="1"/>
              </w:numPr>
              <w:rPr>
                <w:b/>
                <w:sz w:val="20"/>
                <w:szCs w:val="20"/>
              </w:rPr>
            </w:pPr>
            <w:hyperlink r:id="rId59">
              <w:r>
                <w:rPr>
                  <w:b/>
                  <w:color w:val="1155CC"/>
                  <w:sz w:val="20"/>
                  <w:szCs w:val="20"/>
                  <w:u w:val="single"/>
                </w:rPr>
                <w:t xml:space="preserve">Human Sciences </w:t>
              </w:r>
            </w:hyperlink>
          </w:p>
          <w:p w:rsidR="005F370A" w:rsidRDefault="00A11320">
            <w:pPr>
              <w:numPr>
                <w:ilvl w:val="0"/>
                <w:numId w:val="1"/>
              </w:numPr>
              <w:rPr>
                <w:b/>
                <w:sz w:val="20"/>
                <w:szCs w:val="20"/>
              </w:rPr>
            </w:pPr>
            <w:hyperlink r:id="rId60">
              <w:r>
                <w:rPr>
                  <w:b/>
                  <w:color w:val="1155CC"/>
                  <w:sz w:val="20"/>
                  <w:szCs w:val="20"/>
                  <w:u w:val="single"/>
                </w:rPr>
                <w:t>History</w:t>
              </w:r>
            </w:hyperlink>
          </w:p>
          <w:p w:rsidR="005F370A" w:rsidRDefault="00A11320">
            <w:pPr>
              <w:numPr>
                <w:ilvl w:val="0"/>
                <w:numId w:val="1"/>
              </w:numPr>
              <w:rPr>
                <w:b/>
                <w:sz w:val="20"/>
                <w:szCs w:val="20"/>
              </w:rPr>
            </w:pPr>
            <w:hyperlink r:id="rId61">
              <w:r>
                <w:rPr>
                  <w:b/>
                  <w:color w:val="1155CC"/>
                  <w:sz w:val="20"/>
                  <w:szCs w:val="20"/>
                  <w:u w:val="single"/>
                </w:rPr>
                <w:t xml:space="preserve">Ethics </w:t>
              </w:r>
            </w:hyperlink>
          </w:p>
          <w:p w:rsidR="005F370A" w:rsidRDefault="00A11320">
            <w:pPr>
              <w:numPr>
                <w:ilvl w:val="0"/>
                <w:numId w:val="1"/>
              </w:numPr>
              <w:rPr>
                <w:b/>
                <w:sz w:val="20"/>
                <w:szCs w:val="20"/>
              </w:rPr>
            </w:pPr>
            <w:hyperlink r:id="rId62">
              <w:r>
                <w:rPr>
                  <w:b/>
                  <w:color w:val="1155CC"/>
                  <w:sz w:val="20"/>
                  <w:szCs w:val="20"/>
                  <w:u w:val="single"/>
                </w:rPr>
                <w:t xml:space="preserve">Mathematics </w:t>
              </w:r>
            </w:hyperlink>
          </w:p>
          <w:p w:rsidR="005F370A" w:rsidRDefault="00A11320">
            <w:pPr>
              <w:numPr>
                <w:ilvl w:val="0"/>
                <w:numId w:val="1"/>
              </w:numPr>
              <w:rPr>
                <w:b/>
                <w:sz w:val="20"/>
                <w:szCs w:val="20"/>
              </w:rPr>
            </w:pPr>
            <w:hyperlink r:id="rId63">
              <w:r>
                <w:rPr>
                  <w:b/>
                  <w:color w:val="1155CC"/>
                  <w:sz w:val="20"/>
                  <w:szCs w:val="20"/>
                  <w:u w:val="single"/>
                </w:rPr>
                <w:t xml:space="preserve">Religious Knowledge Systems </w:t>
              </w:r>
            </w:hyperlink>
          </w:p>
          <w:p w:rsidR="005F370A" w:rsidRDefault="00A11320">
            <w:pPr>
              <w:numPr>
                <w:ilvl w:val="0"/>
                <w:numId w:val="1"/>
              </w:numPr>
              <w:rPr>
                <w:b/>
                <w:sz w:val="20"/>
                <w:szCs w:val="20"/>
              </w:rPr>
            </w:pPr>
            <w:hyperlink r:id="rId64">
              <w:r>
                <w:rPr>
                  <w:b/>
                  <w:color w:val="1155CC"/>
                  <w:sz w:val="20"/>
                  <w:szCs w:val="20"/>
                  <w:u w:val="single"/>
                </w:rPr>
                <w:t xml:space="preserve">Indigenous Knowledge Systems </w:t>
              </w:r>
            </w:hyperlink>
          </w:p>
          <w:p w:rsidR="005F370A" w:rsidRDefault="00A11320">
            <w:pPr>
              <w:numPr>
                <w:ilvl w:val="0"/>
                <w:numId w:val="1"/>
              </w:numPr>
              <w:rPr>
                <w:b/>
              </w:rPr>
            </w:pPr>
            <w:hyperlink r:id="rId65">
              <w:r>
                <w:rPr>
                  <w:b/>
                  <w:color w:val="1155CC"/>
                  <w:sz w:val="20"/>
                  <w:szCs w:val="20"/>
                  <w:u w:val="single"/>
                </w:rPr>
                <w:t>Arts</w:t>
              </w:r>
            </w:hyperlink>
            <w:hyperlink r:id="rId66">
              <w:r>
                <w:rPr>
                  <w:b/>
                  <w:color w:val="1155CC"/>
                  <w:u w:val="single"/>
                </w:rPr>
                <w:t xml:space="preserve"> </w:t>
              </w:r>
            </w:hyperlink>
          </w:p>
        </w:tc>
      </w:tr>
    </w:tbl>
    <w:p w:rsidR="005F370A" w:rsidRDefault="005F370A"/>
    <w:p w:rsidR="005F370A" w:rsidRDefault="005F370A"/>
    <w:p w:rsidR="005F370A" w:rsidRDefault="005F370A"/>
    <w:p w:rsidR="005F370A" w:rsidRDefault="00A11320">
      <w:pPr>
        <w:pStyle w:val="Heading3"/>
        <w:rPr>
          <w:sz w:val="20"/>
          <w:szCs w:val="20"/>
        </w:rPr>
      </w:pPr>
      <w:bookmarkStart w:id="20" w:name="_4tjqt9gffayz" w:colFirst="0" w:colLast="0"/>
      <w:bookmarkEnd w:id="20"/>
      <w:r>
        <w:rPr>
          <w:sz w:val="20"/>
          <w:szCs w:val="20"/>
        </w:rPr>
        <w:t>Knowledge frameworks</w:t>
      </w:r>
    </w:p>
    <w:p w:rsidR="005F370A" w:rsidRDefault="00A11320">
      <w:r>
        <w:t>Knowledge framework for Natural sciences (zoom in to see better)</w:t>
      </w:r>
    </w:p>
    <w:p w:rsidR="005F370A" w:rsidRDefault="00A11320">
      <w:r>
        <w:rPr>
          <w:noProof/>
          <w:lang w:val="en-US"/>
        </w:rPr>
        <w:lastRenderedPageBreak/>
        <w:drawing>
          <wp:inline distT="114300" distB="114300" distL="114300" distR="114300">
            <wp:extent cx="2846302" cy="5224463"/>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7"/>
                    <a:srcRect/>
                    <a:stretch>
                      <a:fillRect/>
                    </a:stretch>
                  </pic:blipFill>
                  <pic:spPr>
                    <a:xfrm>
                      <a:off x="0" y="0"/>
                      <a:ext cx="2846302" cy="5224463"/>
                    </a:xfrm>
                    <a:prstGeom prst="rect">
                      <a:avLst/>
                    </a:prstGeom>
                    <a:ln/>
                  </pic:spPr>
                </pic:pic>
              </a:graphicData>
            </a:graphic>
          </wp:inline>
        </w:drawing>
      </w:r>
    </w:p>
    <w:p w:rsidR="005F370A" w:rsidRDefault="00A11320">
      <w:r>
        <w:rPr>
          <w:sz w:val="20"/>
          <w:szCs w:val="20"/>
        </w:rPr>
        <w:t>Knowledge framework for Human Sciences</w:t>
      </w:r>
      <w:r>
        <w:t xml:space="preserve"> (zoom in to see better)</w:t>
      </w:r>
    </w:p>
    <w:p w:rsidR="005F370A" w:rsidRDefault="00A11320">
      <w:r>
        <w:rPr>
          <w:noProof/>
          <w:lang w:val="en-US"/>
        </w:rPr>
        <w:lastRenderedPageBreak/>
        <w:drawing>
          <wp:inline distT="114300" distB="114300" distL="114300" distR="114300">
            <wp:extent cx="3995738" cy="5348985"/>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8"/>
                    <a:srcRect/>
                    <a:stretch>
                      <a:fillRect/>
                    </a:stretch>
                  </pic:blipFill>
                  <pic:spPr>
                    <a:xfrm>
                      <a:off x="0" y="0"/>
                      <a:ext cx="3995738" cy="5348985"/>
                    </a:xfrm>
                    <a:prstGeom prst="rect">
                      <a:avLst/>
                    </a:prstGeom>
                    <a:ln/>
                  </pic:spPr>
                </pic:pic>
              </a:graphicData>
            </a:graphic>
          </wp:inline>
        </w:drawing>
      </w:r>
    </w:p>
    <w:p w:rsidR="005F370A" w:rsidRDefault="00A11320">
      <w:r>
        <w:t>Knowledge framework for Mathematics</w:t>
      </w:r>
      <w:r>
        <w:t xml:space="preserve"> (zoom in to see better)</w:t>
      </w:r>
    </w:p>
    <w:p w:rsidR="005F370A" w:rsidRDefault="00A11320">
      <w:r>
        <w:rPr>
          <w:noProof/>
          <w:lang w:val="en-US"/>
        </w:rPr>
        <w:lastRenderedPageBreak/>
        <w:drawing>
          <wp:inline distT="114300" distB="114300" distL="114300" distR="114300">
            <wp:extent cx="3023857" cy="531018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9"/>
                    <a:srcRect/>
                    <a:stretch>
                      <a:fillRect/>
                    </a:stretch>
                  </pic:blipFill>
                  <pic:spPr>
                    <a:xfrm>
                      <a:off x="0" y="0"/>
                      <a:ext cx="3023857" cy="5310188"/>
                    </a:xfrm>
                    <a:prstGeom prst="rect">
                      <a:avLst/>
                    </a:prstGeom>
                    <a:ln/>
                  </pic:spPr>
                </pic:pic>
              </a:graphicData>
            </a:graphic>
          </wp:inline>
        </w:drawing>
      </w:r>
    </w:p>
    <w:p w:rsidR="005F370A" w:rsidRDefault="00A11320">
      <w:r>
        <w:rPr>
          <w:sz w:val="20"/>
          <w:szCs w:val="20"/>
        </w:rPr>
        <w:t>Knowledge framework for History</w:t>
      </w:r>
      <w:r>
        <w:t xml:space="preserve"> (zoom in to see better)</w:t>
      </w:r>
    </w:p>
    <w:p w:rsidR="005F370A" w:rsidRDefault="00A11320">
      <w:r>
        <w:rPr>
          <w:noProof/>
          <w:lang w:val="en-US"/>
        </w:rPr>
        <w:lastRenderedPageBreak/>
        <w:drawing>
          <wp:inline distT="114300" distB="114300" distL="114300" distR="114300">
            <wp:extent cx="2967038" cy="5245134"/>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0"/>
                    <a:srcRect/>
                    <a:stretch>
                      <a:fillRect/>
                    </a:stretch>
                  </pic:blipFill>
                  <pic:spPr>
                    <a:xfrm>
                      <a:off x="0" y="0"/>
                      <a:ext cx="2967038" cy="5245134"/>
                    </a:xfrm>
                    <a:prstGeom prst="rect">
                      <a:avLst/>
                    </a:prstGeom>
                    <a:ln/>
                  </pic:spPr>
                </pic:pic>
              </a:graphicData>
            </a:graphic>
          </wp:inline>
        </w:drawing>
      </w:r>
    </w:p>
    <w:p w:rsidR="005F370A" w:rsidRDefault="005F370A"/>
    <w:p w:rsidR="005F370A" w:rsidRDefault="00A11320">
      <w:r>
        <w:t>Knowledge framework for Ethics</w:t>
      </w:r>
      <w:r>
        <w:t xml:space="preserve"> (zoom in to see better)</w:t>
      </w:r>
    </w:p>
    <w:p w:rsidR="005F370A" w:rsidRDefault="00A11320">
      <w:r>
        <w:rPr>
          <w:noProof/>
          <w:lang w:val="en-US"/>
        </w:rPr>
        <w:lastRenderedPageBreak/>
        <w:drawing>
          <wp:inline distT="114300" distB="114300" distL="114300" distR="114300">
            <wp:extent cx="2809047" cy="46148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1"/>
                    <a:srcRect/>
                    <a:stretch>
                      <a:fillRect/>
                    </a:stretch>
                  </pic:blipFill>
                  <pic:spPr>
                    <a:xfrm>
                      <a:off x="0" y="0"/>
                      <a:ext cx="2809047" cy="4614863"/>
                    </a:xfrm>
                    <a:prstGeom prst="rect">
                      <a:avLst/>
                    </a:prstGeom>
                    <a:ln/>
                  </pic:spPr>
                </pic:pic>
              </a:graphicData>
            </a:graphic>
          </wp:inline>
        </w:drawing>
      </w:r>
    </w:p>
    <w:p w:rsidR="005F370A" w:rsidRDefault="005F370A"/>
    <w:p w:rsidR="005F370A" w:rsidRDefault="005F370A"/>
    <w:p w:rsidR="005F370A" w:rsidRDefault="00A11320">
      <w:r>
        <w:t>Knowledge framework for Indigenous knowledge systems</w:t>
      </w:r>
      <w:r>
        <w:t xml:space="preserve"> (zoom in to see better)</w:t>
      </w:r>
    </w:p>
    <w:p w:rsidR="005F370A" w:rsidRDefault="00A11320">
      <w:r>
        <w:rPr>
          <w:noProof/>
          <w:lang w:val="en-US"/>
        </w:rPr>
        <w:lastRenderedPageBreak/>
        <w:drawing>
          <wp:inline distT="114300" distB="114300" distL="114300" distR="114300">
            <wp:extent cx="2643188" cy="4990088"/>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2"/>
                    <a:srcRect/>
                    <a:stretch>
                      <a:fillRect/>
                    </a:stretch>
                  </pic:blipFill>
                  <pic:spPr>
                    <a:xfrm>
                      <a:off x="0" y="0"/>
                      <a:ext cx="2643188" cy="4990088"/>
                    </a:xfrm>
                    <a:prstGeom prst="rect">
                      <a:avLst/>
                    </a:prstGeom>
                    <a:ln/>
                  </pic:spPr>
                </pic:pic>
              </a:graphicData>
            </a:graphic>
          </wp:inline>
        </w:drawing>
      </w:r>
    </w:p>
    <w:p w:rsidR="005F370A" w:rsidRDefault="005F370A"/>
    <w:p w:rsidR="005F370A" w:rsidRDefault="00A11320">
      <w:r>
        <w:t>Knowledge framework for Religious knowledge systems</w:t>
      </w:r>
      <w:r>
        <w:t xml:space="preserve"> (zoom in to see better)</w:t>
      </w:r>
    </w:p>
    <w:p w:rsidR="005F370A" w:rsidRDefault="00A11320">
      <w:r>
        <w:rPr>
          <w:noProof/>
          <w:lang w:val="en-US"/>
        </w:rPr>
        <w:lastRenderedPageBreak/>
        <w:drawing>
          <wp:inline distT="114300" distB="114300" distL="114300" distR="114300">
            <wp:extent cx="2608074" cy="512921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3"/>
                    <a:srcRect/>
                    <a:stretch>
                      <a:fillRect/>
                    </a:stretch>
                  </pic:blipFill>
                  <pic:spPr>
                    <a:xfrm>
                      <a:off x="0" y="0"/>
                      <a:ext cx="2608074" cy="5129213"/>
                    </a:xfrm>
                    <a:prstGeom prst="rect">
                      <a:avLst/>
                    </a:prstGeom>
                    <a:ln/>
                  </pic:spPr>
                </pic:pic>
              </a:graphicData>
            </a:graphic>
          </wp:inline>
        </w:drawing>
      </w:r>
    </w:p>
    <w:p w:rsidR="005F370A" w:rsidRDefault="005F370A"/>
    <w:p w:rsidR="005F370A" w:rsidRDefault="00A11320">
      <w:r>
        <w:t>Knowledge framework for Arts (zoom in to see better)</w:t>
      </w:r>
    </w:p>
    <w:p w:rsidR="005F370A" w:rsidRDefault="00A11320">
      <w:r>
        <w:rPr>
          <w:noProof/>
          <w:lang w:val="en-US"/>
        </w:rPr>
        <w:lastRenderedPageBreak/>
        <w:drawing>
          <wp:inline distT="114300" distB="114300" distL="114300" distR="114300">
            <wp:extent cx="3167063" cy="4735931"/>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4"/>
                    <a:srcRect/>
                    <a:stretch>
                      <a:fillRect/>
                    </a:stretch>
                  </pic:blipFill>
                  <pic:spPr>
                    <a:xfrm>
                      <a:off x="0" y="0"/>
                      <a:ext cx="3167063" cy="4735931"/>
                    </a:xfrm>
                    <a:prstGeom prst="rect">
                      <a:avLst/>
                    </a:prstGeom>
                    <a:ln/>
                  </pic:spPr>
                </pic:pic>
              </a:graphicData>
            </a:graphic>
          </wp:inline>
        </w:drawing>
      </w:r>
    </w:p>
    <w:p w:rsidR="005F370A" w:rsidRDefault="005F370A"/>
    <w:p w:rsidR="005F370A" w:rsidRDefault="005F370A"/>
    <w:sectPr w:rsidR="005F370A">
      <w:pgSz w:w="15840" w:h="122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D6D3C"/>
    <w:multiLevelType w:val="multilevel"/>
    <w:tmpl w:val="EEF83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E958F1"/>
    <w:multiLevelType w:val="multilevel"/>
    <w:tmpl w:val="96A6F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B8318C"/>
    <w:multiLevelType w:val="multilevel"/>
    <w:tmpl w:val="095EC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276B6B"/>
    <w:multiLevelType w:val="multilevel"/>
    <w:tmpl w:val="6C521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9409A3"/>
    <w:multiLevelType w:val="multilevel"/>
    <w:tmpl w:val="E0DCF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70A"/>
    <w:rsid w:val="005F370A"/>
    <w:rsid w:val="00A11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E4FF25-0194-451F-8D4A-B9278D372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thinglink.com/scene/883073384542371842" TargetMode="External"/><Relationship Id="rId21" Type="http://schemas.openxmlformats.org/officeDocument/2006/relationships/hyperlink" Target="https://www.thinglink.com/scene/883073008149725186" TargetMode="External"/><Relationship Id="rId42" Type="http://schemas.openxmlformats.org/officeDocument/2006/relationships/hyperlink" Target="https://www.thinglink.com/scene/883071344785227778" TargetMode="External"/><Relationship Id="rId47" Type="http://schemas.openxmlformats.org/officeDocument/2006/relationships/hyperlink" Target="https://www.thinglink.com/scene/1230606635991302151" TargetMode="External"/><Relationship Id="rId63" Type="http://schemas.openxmlformats.org/officeDocument/2006/relationships/hyperlink" Target="https://www.thinglink.com/scene/883073880313298946" TargetMode="External"/><Relationship Id="rId68"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thinglink.com/scene/883074294534373378" TargetMode="External"/><Relationship Id="rId29" Type="http://schemas.openxmlformats.org/officeDocument/2006/relationships/hyperlink" Target="https://www.thinglink.com/scene/883071920575086594" TargetMode="External"/><Relationship Id="rId11" Type="http://schemas.openxmlformats.org/officeDocument/2006/relationships/hyperlink" Target="https://www.thinglink.com/scene/883072259156082690" TargetMode="External"/><Relationship Id="rId24" Type="http://schemas.openxmlformats.org/officeDocument/2006/relationships/hyperlink" Target="https://www.thinglink.com/scene/883073880313298946" TargetMode="External"/><Relationship Id="rId32" Type="http://schemas.openxmlformats.org/officeDocument/2006/relationships/hyperlink" Target="https://www.thinglink.com/scene/883077068756090882" TargetMode="External"/><Relationship Id="rId37" Type="http://schemas.openxmlformats.org/officeDocument/2006/relationships/hyperlink" Target="https://www.thinglink.com/scene/1230606635991302151" TargetMode="External"/><Relationship Id="rId40" Type="http://schemas.openxmlformats.org/officeDocument/2006/relationships/hyperlink" Target="https://www.thinglink.com/scene/883073008149725186" TargetMode="External"/><Relationship Id="rId45" Type="http://schemas.openxmlformats.org/officeDocument/2006/relationships/hyperlink" Target="https://www.thinglink.com/scene/883073384542371842" TargetMode="External"/><Relationship Id="rId53" Type="http://schemas.openxmlformats.org/officeDocument/2006/relationships/hyperlink" Target="https://www.thinglink.com/scene/883073880313298946" TargetMode="External"/><Relationship Id="rId58" Type="http://schemas.openxmlformats.org/officeDocument/2006/relationships/hyperlink" Target="https://www.thinglink.com/scene/883071920575086594" TargetMode="External"/><Relationship Id="rId66" Type="http://schemas.openxmlformats.org/officeDocument/2006/relationships/hyperlink" Target="https://www.thinglink.com/scene/883073384542371842" TargetMode="External"/><Relationship Id="rId74" Type="http://schemas.openxmlformats.org/officeDocument/2006/relationships/image" Target="media/image11.png"/><Relationship Id="rId5" Type="http://schemas.openxmlformats.org/officeDocument/2006/relationships/image" Target="media/image1.png"/><Relationship Id="rId61" Type="http://schemas.openxmlformats.org/officeDocument/2006/relationships/hyperlink" Target="https://www.thinglink.com/scene/883077068756090882" TargetMode="External"/><Relationship Id="rId19" Type="http://schemas.openxmlformats.org/officeDocument/2006/relationships/hyperlink" Target="https://www.thinglink.com/scene/883071920575086594" TargetMode="External"/><Relationship Id="rId14" Type="http://schemas.openxmlformats.org/officeDocument/2006/relationships/hyperlink" Target="https://www.thinglink.com/scene/883071344785227778" TargetMode="External"/><Relationship Id="rId22" Type="http://schemas.openxmlformats.org/officeDocument/2006/relationships/hyperlink" Target="https://www.thinglink.com/scene/883077068756090882" TargetMode="External"/><Relationship Id="rId27" Type="http://schemas.openxmlformats.org/officeDocument/2006/relationships/hyperlink" Target="https://www.thinglink.com/scene/883073384542371842" TargetMode="External"/><Relationship Id="rId30" Type="http://schemas.openxmlformats.org/officeDocument/2006/relationships/hyperlink" Target="https://www.thinglink.com/scene/883072259156082690" TargetMode="External"/><Relationship Id="rId35" Type="http://schemas.openxmlformats.org/officeDocument/2006/relationships/hyperlink" Target="https://www.thinglink.com/scene/883074294534373378" TargetMode="External"/><Relationship Id="rId43" Type="http://schemas.openxmlformats.org/officeDocument/2006/relationships/hyperlink" Target="https://www.thinglink.com/scene/883073880313298946" TargetMode="External"/><Relationship Id="rId48" Type="http://schemas.openxmlformats.org/officeDocument/2006/relationships/hyperlink" Target="https://www.thinglink.com/scene/883071920575086594" TargetMode="External"/><Relationship Id="rId56" Type="http://schemas.openxmlformats.org/officeDocument/2006/relationships/hyperlink" Target="https://www.thinglink.com/scene/883073384542371842" TargetMode="External"/><Relationship Id="rId64" Type="http://schemas.openxmlformats.org/officeDocument/2006/relationships/hyperlink" Target="https://www.thinglink.com/scene/883074294534373378" TargetMode="External"/><Relationship Id="rId69" Type="http://schemas.openxmlformats.org/officeDocument/2006/relationships/image" Target="media/image6.png"/><Relationship Id="rId8" Type="http://schemas.openxmlformats.org/officeDocument/2006/relationships/image" Target="media/image3.jpg"/><Relationship Id="rId51" Type="http://schemas.openxmlformats.org/officeDocument/2006/relationships/hyperlink" Target="https://www.thinglink.com/scene/883077068756090882" TargetMode="External"/><Relationship Id="rId72"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yperlink" Target="https://www.thinglink.com/scene/883073008149725186" TargetMode="External"/><Relationship Id="rId17" Type="http://schemas.openxmlformats.org/officeDocument/2006/relationships/hyperlink" Target="https://www.thinglink.com/scene/883073384542371842" TargetMode="External"/><Relationship Id="rId25" Type="http://schemas.openxmlformats.org/officeDocument/2006/relationships/hyperlink" Target="https://www.thinglink.com/scene/883074294534373378" TargetMode="External"/><Relationship Id="rId33" Type="http://schemas.openxmlformats.org/officeDocument/2006/relationships/hyperlink" Target="https://www.thinglink.com/scene/883071344785227778" TargetMode="External"/><Relationship Id="rId38" Type="http://schemas.openxmlformats.org/officeDocument/2006/relationships/hyperlink" Target="https://www.thinglink.com/scene/883071920575086594" TargetMode="External"/><Relationship Id="rId46" Type="http://schemas.openxmlformats.org/officeDocument/2006/relationships/hyperlink" Target="https://www.thinglink.com/scene/883073384542371842" TargetMode="External"/><Relationship Id="rId59" Type="http://schemas.openxmlformats.org/officeDocument/2006/relationships/hyperlink" Target="https://www.thinglink.com/scene/883072259156082690" TargetMode="External"/><Relationship Id="rId67" Type="http://schemas.openxmlformats.org/officeDocument/2006/relationships/image" Target="media/image4.png"/><Relationship Id="rId20" Type="http://schemas.openxmlformats.org/officeDocument/2006/relationships/hyperlink" Target="https://www.thinglink.com/scene/883072259156082690" TargetMode="External"/><Relationship Id="rId41" Type="http://schemas.openxmlformats.org/officeDocument/2006/relationships/hyperlink" Target="https://www.thinglink.com/scene/883077068756090882" TargetMode="External"/><Relationship Id="rId54" Type="http://schemas.openxmlformats.org/officeDocument/2006/relationships/hyperlink" Target="https://www.thinglink.com/scene/883074294534373378" TargetMode="External"/><Relationship Id="rId62" Type="http://schemas.openxmlformats.org/officeDocument/2006/relationships/hyperlink" Target="https://www.thinglink.com/scene/883071344785227778" TargetMode="External"/><Relationship Id="rId70" Type="http://schemas.openxmlformats.org/officeDocument/2006/relationships/image" Target="media/image7.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thinglink.com/scene/1230606635991302151" TargetMode="External"/><Relationship Id="rId15" Type="http://schemas.openxmlformats.org/officeDocument/2006/relationships/hyperlink" Target="https://www.thinglink.com/scene/883073880313298946" TargetMode="External"/><Relationship Id="rId23" Type="http://schemas.openxmlformats.org/officeDocument/2006/relationships/hyperlink" Target="https://www.thinglink.com/scene/883071344785227778" TargetMode="External"/><Relationship Id="rId28" Type="http://schemas.openxmlformats.org/officeDocument/2006/relationships/hyperlink" Target="https://www.thinglink.com/scene/1230606635991302151" TargetMode="External"/><Relationship Id="rId36" Type="http://schemas.openxmlformats.org/officeDocument/2006/relationships/hyperlink" Target="https://www.thinglink.com/scene/883073384542371842" TargetMode="External"/><Relationship Id="rId49" Type="http://schemas.openxmlformats.org/officeDocument/2006/relationships/hyperlink" Target="https://www.thinglink.com/scene/883072259156082690" TargetMode="External"/><Relationship Id="rId57" Type="http://schemas.openxmlformats.org/officeDocument/2006/relationships/hyperlink" Target="https://www.thinglink.com/scene/1230606635991302151" TargetMode="External"/><Relationship Id="rId10" Type="http://schemas.openxmlformats.org/officeDocument/2006/relationships/hyperlink" Target="https://www.thinglink.com/scene/883071920575086594" TargetMode="External"/><Relationship Id="rId31" Type="http://schemas.openxmlformats.org/officeDocument/2006/relationships/hyperlink" Target="https://www.thinglink.com/scene/883073008149725186" TargetMode="External"/><Relationship Id="rId44" Type="http://schemas.openxmlformats.org/officeDocument/2006/relationships/hyperlink" Target="https://www.thinglink.com/scene/883074294534373378" TargetMode="External"/><Relationship Id="rId52" Type="http://schemas.openxmlformats.org/officeDocument/2006/relationships/hyperlink" Target="https://www.thinglink.com/scene/883071344785227778" TargetMode="External"/><Relationship Id="rId60" Type="http://schemas.openxmlformats.org/officeDocument/2006/relationships/hyperlink" Target="https://www.thinglink.com/scene/883073008149725186" TargetMode="External"/><Relationship Id="rId65" Type="http://schemas.openxmlformats.org/officeDocument/2006/relationships/hyperlink" Target="https://www.thinglink.com/scene/883073384542371842" TargetMode="External"/><Relationship Id="rId73"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thinglink.com/scene/1230606635991302151" TargetMode="External"/><Relationship Id="rId13" Type="http://schemas.openxmlformats.org/officeDocument/2006/relationships/hyperlink" Target="https://www.thinglink.com/scene/883077068756090882" TargetMode="External"/><Relationship Id="rId18" Type="http://schemas.openxmlformats.org/officeDocument/2006/relationships/hyperlink" Target="https://www.thinglink.com/scene/1230606635991302151" TargetMode="External"/><Relationship Id="rId39" Type="http://schemas.openxmlformats.org/officeDocument/2006/relationships/hyperlink" Target="https://www.thinglink.com/scene/883072259156082690" TargetMode="External"/><Relationship Id="rId34" Type="http://schemas.openxmlformats.org/officeDocument/2006/relationships/hyperlink" Target="https://www.thinglink.com/scene/883073880313298946" TargetMode="External"/><Relationship Id="rId50" Type="http://schemas.openxmlformats.org/officeDocument/2006/relationships/hyperlink" Target="https://www.thinglink.com/scene/883073008149725186" TargetMode="External"/><Relationship Id="rId55" Type="http://schemas.openxmlformats.org/officeDocument/2006/relationships/hyperlink" Target="https://www.thinglink.com/scene/883073384542371842" TargetMode="External"/><Relationship Id="rId76" Type="http://schemas.openxmlformats.org/officeDocument/2006/relationships/theme" Target="theme/theme1.xml"/><Relationship Id="rId7" Type="http://schemas.openxmlformats.org/officeDocument/2006/relationships/image" Target="media/image2.jpg"/><Relationship Id="rId7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2275</Words>
  <Characters>12972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Bradberry, David</dc:creator>
  <cp:lastModifiedBy>Windows User</cp:lastModifiedBy>
  <cp:revision>2</cp:revision>
  <dcterms:created xsi:type="dcterms:W3CDTF">2019-09-18T18:33:00Z</dcterms:created>
  <dcterms:modified xsi:type="dcterms:W3CDTF">2019-09-18T18:33:00Z</dcterms:modified>
</cp:coreProperties>
</file>